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504" w:rsidRPr="002424C8" w:rsidRDefault="00D65EAD" w:rsidP="00085504">
      <w:pPr>
        <w:jc w:val="cente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Record of Publication for 2018</w:t>
      </w:r>
      <w:r w:rsidR="00085504" w:rsidRPr="002424C8">
        <w:rPr>
          <w:rFonts w:ascii="Times New Roman" w:hAnsi="Times New Roman" w:cs="Times New Roman"/>
          <w:b/>
          <w:color w:val="000000" w:themeColor="text1"/>
          <w:sz w:val="24"/>
          <w:szCs w:val="24"/>
          <w:u w:val="single"/>
        </w:rPr>
        <w:t xml:space="preserve"> Department of Civil Engineering</w:t>
      </w:r>
    </w:p>
    <w:p w:rsidR="00172B57" w:rsidRPr="002424C8" w:rsidRDefault="00172B57" w:rsidP="00085504">
      <w:pPr>
        <w:rPr>
          <w:rFonts w:ascii="Times New Roman" w:hAnsi="Times New Roman" w:cs="Times New Roman"/>
          <w:b/>
          <w:color w:val="000000" w:themeColor="text1"/>
          <w:sz w:val="24"/>
          <w:szCs w:val="24"/>
        </w:rPr>
      </w:pPr>
      <w:r w:rsidRPr="002424C8">
        <w:rPr>
          <w:rFonts w:ascii="Times New Roman" w:hAnsi="Times New Roman" w:cs="Times New Roman"/>
          <w:b/>
          <w:color w:val="000000" w:themeColor="text1"/>
          <w:sz w:val="24"/>
          <w:szCs w:val="24"/>
        </w:rPr>
        <w:t>Books</w:t>
      </w:r>
    </w:p>
    <w:tbl>
      <w:tblPr>
        <w:tblStyle w:val="a3"/>
        <w:tblW w:w="0" w:type="auto"/>
        <w:tblLook w:val="04A0" w:firstRow="1" w:lastRow="0" w:firstColumn="1" w:lastColumn="0" w:noHBand="0" w:noVBand="1"/>
      </w:tblPr>
      <w:tblGrid>
        <w:gridCol w:w="985"/>
        <w:gridCol w:w="8365"/>
      </w:tblGrid>
      <w:tr w:rsidR="002424C8" w:rsidRPr="002424C8" w:rsidTr="00172B57">
        <w:tc>
          <w:tcPr>
            <w:tcW w:w="985" w:type="dxa"/>
          </w:tcPr>
          <w:p w:rsidR="00172B57" w:rsidRPr="002424C8" w:rsidRDefault="00172B57" w:rsidP="00085504">
            <w:pPr>
              <w:rPr>
                <w:rFonts w:ascii="Times New Roman" w:hAnsi="Times New Roman" w:cs="Times New Roman"/>
                <w:b/>
                <w:color w:val="000000" w:themeColor="text1"/>
                <w:sz w:val="24"/>
                <w:szCs w:val="24"/>
              </w:rPr>
            </w:pPr>
            <w:r w:rsidRPr="002424C8">
              <w:rPr>
                <w:rFonts w:ascii="Times New Roman" w:hAnsi="Times New Roman" w:cs="Times New Roman"/>
                <w:b/>
                <w:color w:val="000000" w:themeColor="text1"/>
                <w:sz w:val="24"/>
                <w:szCs w:val="24"/>
              </w:rPr>
              <w:t>S. No.</w:t>
            </w:r>
          </w:p>
        </w:tc>
        <w:tc>
          <w:tcPr>
            <w:tcW w:w="8365" w:type="dxa"/>
          </w:tcPr>
          <w:p w:rsidR="00172B57" w:rsidRPr="002424C8" w:rsidRDefault="00172B57" w:rsidP="00085504">
            <w:pPr>
              <w:rPr>
                <w:rFonts w:ascii="Times New Roman" w:hAnsi="Times New Roman" w:cs="Times New Roman"/>
                <w:b/>
                <w:color w:val="000000" w:themeColor="text1"/>
                <w:sz w:val="24"/>
                <w:szCs w:val="24"/>
              </w:rPr>
            </w:pPr>
            <w:r w:rsidRPr="002424C8">
              <w:rPr>
                <w:rFonts w:ascii="Times New Roman" w:hAnsi="Times New Roman" w:cs="Times New Roman"/>
                <w:b/>
                <w:color w:val="000000" w:themeColor="text1"/>
                <w:sz w:val="24"/>
                <w:szCs w:val="24"/>
              </w:rPr>
              <w:t>Book Details</w:t>
            </w:r>
          </w:p>
        </w:tc>
      </w:tr>
      <w:tr w:rsidR="00267F6C" w:rsidRPr="002424C8" w:rsidTr="00172B57">
        <w:tc>
          <w:tcPr>
            <w:tcW w:w="985" w:type="dxa"/>
          </w:tcPr>
          <w:p w:rsidR="00267F6C" w:rsidRPr="002424C8" w:rsidRDefault="00267F6C" w:rsidP="00267F6C">
            <w:pPr>
              <w:rPr>
                <w:rFonts w:ascii="Times New Roman" w:hAnsi="Times New Roman" w:cs="Times New Roman"/>
                <w:b/>
                <w:color w:val="000000" w:themeColor="text1"/>
                <w:sz w:val="24"/>
                <w:szCs w:val="24"/>
              </w:rPr>
            </w:pPr>
            <w:r w:rsidRPr="002424C8">
              <w:rPr>
                <w:rFonts w:ascii="Times New Roman" w:hAnsi="Times New Roman" w:cs="Times New Roman"/>
                <w:b/>
                <w:color w:val="000000" w:themeColor="text1"/>
                <w:sz w:val="24"/>
                <w:szCs w:val="24"/>
              </w:rPr>
              <w:t>1</w:t>
            </w:r>
          </w:p>
        </w:tc>
        <w:tc>
          <w:tcPr>
            <w:tcW w:w="8365" w:type="dxa"/>
          </w:tcPr>
          <w:p w:rsidR="00267F6C" w:rsidRPr="00F33500" w:rsidRDefault="00267F6C" w:rsidP="00267F6C">
            <w:pPr>
              <w:suppressAutoHyphens/>
              <w:spacing w:after="60"/>
              <w:jc w:val="both"/>
              <w:rPr>
                <w:rFonts w:ascii="Arial Narrow" w:eastAsia="Calibri" w:hAnsi="Arial Narrow"/>
                <w:b/>
                <w:bCs/>
                <w:color w:val="E36C0A"/>
                <w:sz w:val="20"/>
                <w:szCs w:val="20"/>
              </w:rPr>
            </w:pPr>
            <w:r w:rsidRPr="00F33500">
              <w:rPr>
                <w:rFonts w:ascii="Arial Narrow" w:hAnsi="Arial Narrow" w:cs="Arial"/>
                <w:b/>
                <w:bCs/>
                <w:color w:val="262626"/>
                <w:sz w:val="20"/>
                <w:szCs w:val="20"/>
              </w:rPr>
              <w:t xml:space="preserve">Mallick, J., </w:t>
            </w:r>
            <w:r w:rsidRPr="00F33500">
              <w:rPr>
                <w:rFonts w:ascii="Arial Narrow" w:hAnsi="Arial Narrow" w:cs="Arial"/>
                <w:color w:val="262626"/>
                <w:sz w:val="20"/>
                <w:szCs w:val="20"/>
              </w:rPr>
              <w:t xml:space="preserve">Hang, TH., Islam, S., Khan, RA. </w:t>
            </w:r>
            <w:r w:rsidRPr="00F33500">
              <w:rPr>
                <w:rFonts w:ascii="Arial Narrow" w:hAnsi="Arial Narrow" w:cs="Arial"/>
                <w:b/>
                <w:bCs/>
                <w:color w:val="262626"/>
                <w:sz w:val="20"/>
                <w:szCs w:val="20"/>
              </w:rPr>
              <w:t>(2017)</w:t>
            </w:r>
            <w:r w:rsidRPr="00F33500">
              <w:rPr>
                <w:rFonts w:ascii="Arial Narrow" w:hAnsi="Arial Narrow" w:cs="Arial"/>
                <w:color w:val="262626"/>
                <w:sz w:val="20"/>
                <w:szCs w:val="20"/>
              </w:rPr>
              <w:t xml:space="preserve"> Geospatial Approach on Landslide Susceptibility Zonation and Geo-design in Semi-arid Mountainous Watershed, Saudi Arabia, Book Chapter: </w:t>
            </w:r>
            <w:r w:rsidRPr="00F33500">
              <w:rPr>
                <w:rFonts w:ascii="Arial Narrow" w:hAnsi="Arial Narrow" w:cs="Arial"/>
                <w:b/>
                <w:bCs/>
                <w:color w:val="262626"/>
                <w:sz w:val="20"/>
                <w:szCs w:val="20"/>
              </w:rPr>
              <w:t>Recent Advances in Environmental Science from the Euro-Mediterranean and Surrounding Regions,</w:t>
            </w:r>
            <w:r w:rsidRPr="00F33500">
              <w:rPr>
                <w:rFonts w:ascii="Arial Narrow" w:hAnsi="Arial Narrow" w:cs="Arial"/>
                <w:color w:val="262626"/>
                <w:sz w:val="20"/>
                <w:szCs w:val="20"/>
              </w:rPr>
              <w:t xml:space="preserve"> Advance In Science, Technology &amp; Innovation, IEREK Interdisciplinary Series For Sustainable Development, </w:t>
            </w:r>
            <w:r w:rsidRPr="00F33500">
              <w:rPr>
                <w:rFonts w:ascii="Arial Narrow" w:eastAsia="Calibri" w:hAnsi="Arial Narrow"/>
                <w:b/>
                <w:bCs/>
                <w:color w:val="E36C0A"/>
                <w:sz w:val="20"/>
                <w:szCs w:val="20"/>
              </w:rPr>
              <w:t>Springer</w:t>
            </w:r>
            <w:r w:rsidRPr="00F33500">
              <w:rPr>
                <w:rFonts w:ascii="Arial Narrow" w:hAnsi="Arial Narrow" w:cs="Arial"/>
                <w:b/>
                <w:bCs/>
                <w:color w:val="262626"/>
                <w:sz w:val="20"/>
                <w:szCs w:val="20"/>
              </w:rPr>
              <w:t>,</w:t>
            </w:r>
            <w:r w:rsidRPr="00F33500">
              <w:rPr>
                <w:rFonts w:ascii="Arial Narrow" w:hAnsi="Arial Narrow" w:cs="Arial"/>
                <w:color w:val="262626"/>
                <w:sz w:val="20"/>
                <w:szCs w:val="20"/>
              </w:rPr>
              <w:t xml:space="preserve"> pp.1833-1835, DOI10.1007/978-3-319-70548-4_531</w:t>
            </w:r>
          </w:p>
        </w:tc>
      </w:tr>
      <w:tr w:rsidR="00267F6C" w:rsidRPr="002424C8" w:rsidTr="00172B57">
        <w:tc>
          <w:tcPr>
            <w:tcW w:w="985" w:type="dxa"/>
          </w:tcPr>
          <w:p w:rsidR="00267F6C" w:rsidRPr="002424C8" w:rsidRDefault="00267F6C" w:rsidP="00267F6C">
            <w:pPr>
              <w:rPr>
                <w:rFonts w:ascii="Times New Roman" w:hAnsi="Times New Roman" w:cs="Times New Roman"/>
                <w:b/>
                <w:color w:val="000000" w:themeColor="text1"/>
                <w:sz w:val="24"/>
                <w:szCs w:val="24"/>
              </w:rPr>
            </w:pPr>
            <w:r w:rsidRPr="002424C8">
              <w:rPr>
                <w:rFonts w:ascii="Times New Roman" w:hAnsi="Times New Roman" w:cs="Times New Roman"/>
                <w:b/>
                <w:color w:val="000000" w:themeColor="text1"/>
                <w:sz w:val="24"/>
                <w:szCs w:val="24"/>
              </w:rPr>
              <w:t>2</w:t>
            </w:r>
          </w:p>
        </w:tc>
        <w:tc>
          <w:tcPr>
            <w:tcW w:w="8365" w:type="dxa"/>
          </w:tcPr>
          <w:p w:rsidR="00267F6C" w:rsidRPr="00F33500" w:rsidRDefault="00267F6C" w:rsidP="00267F6C">
            <w:pPr>
              <w:suppressAutoHyphens/>
              <w:spacing w:after="60"/>
              <w:jc w:val="both"/>
              <w:rPr>
                <w:rFonts w:ascii="Arial Narrow" w:eastAsia="Calibri" w:hAnsi="Arial Narrow"/>
                <w:b/>
                <w:bCs/>
                <w:color w:val="E36C0A"/>
                <w:sz w:val="20"/>
                <w:szCs w:val="20"/>
              </w:rPr>
            </w:pPr>
            <w:r w:rsidRPr="00F33500">
              <w:rPr>
                <w:rFonts w:ascii="Arial Narrow" w:hAnsi="Arial Narrow" w:cs="Arial"/>
                <w:color w:val="262626"/>
                <w:sz w:val="20"/>
                <w:szCs w:val="20"/>
              </w:rPr>
              <w:t xml:space="preserve">Hang, TH., Rahman, A., </w:t>
            </w:r>
            <w:r w:rsidRPr="00F33500">
              <w:rPr>
                <w:rFonts w:ascii="Arial Narrow" w:hAnsi="Arial Narrow" w:cs="Arial"/>
                <w:b/>
                <w:bCs/>
                <w:color w:val="262626"/>
                <w:sz w:val="20"/>
                <w:szCs w:val="20"/>
              </w:rPr>
              <w:t>Mallick, J.</w:t>
            </w:r>
            <w:r w:rsidRPr="00F33500">
              <w:rPr>
                <w:rFonts w:ascii="Arial Narrow" w:hAnsi="Arial Narrow" w:cs="Arial"/>
                <w:color w:val="262626"/>
                <w:sz w:val="20"/>
                <w:szCs w:val="20"/>
              </w:rPr>
              <w:t xml:space="preserve"> </w:t>
            </w:r>
            <w:r w:rsidRPr="00F33500">
              <w:rPr>
                <w:rFonts w:ascii="Arial Narrow" w:hAnsi="Arial Narrow" w:cs="Arial"/>
                <w:b/>
                <w:bCs/>
                <w:color w:val="262626"/>
                <w:sz w:val="20"/>
                <w:szCs w:val="20"/>
              </w:rPr>
              <w:t>(2017)</w:t>
            </w:r>
            <w:r w:rsidRPr="00F33500">
              <w:rPr>
                <w:rFonts w:ascii="Arial Narrow" w:hAnsi="Arial Narrow" w:cs="Arial"/>
                <w:color w:val="262626"/>
                <w:sz w:val="20"/>
                <w:szCs w:val="20"/>
              </w:rPr>
              <w:t xml:space="preserve"> Satellite-Derived Land Surface Temperature and Landscape Characterization of National Capital Region (NCR), India Using Multispectral and Thermal Data, Book Chapter: </w:t>
            </w:r>
            <w:r w:rsidRPr="00F33500">
              <w:rPr>
                <w:rFonts w:ascii="Arial Narrow" w:hAnsi="Arial Narrow" w:cs="Arial"/>
                <w:b/>
                <w:bCs/>
                <w:color w:val="262626"/>
                <w:sz w:val="20"/>
                <w:szCs w:val="20"/>
              </w:rPr>
              <w:t>Recent Advances in Environmental Science from the Euro-Mediterranean and Surrounding Regions,</w:t>
            </w:r>
            <w:r w:rsidRPr="00F33500">
              <w:rPr>
                <w:rFonts w:ascii="Arial Narrow" w:hAnsi="Arial Narrow" w:cs="Arial"/>
                <w:color w:val="262626"/>
                <w:sz w:val="20"/>
                <w:szCs w:val="20"/>
              </w:rPr>
              <w:t xml:space="preserve"> Advance in science, technology &amp; innovation, IEREK Interdisciplinary Series For Sustainable Development, </w:t>
            </w:r>
            <w:r w:rsidRPr="00F33500">
              <w:rPr>
                <w:rFonts w:ascii="Arial Narrow" w:eastAsia="Calibri" w:hAnsi="Arial Narrow"/>
                <w:b/>
                <w:bCs/>
                <w:color w:val="E36C0A"/>
                <w:sz w:val="20"/>
                <w:szCs w:val="20"/>
              </w:rPr>
              <w:t>Springer</w:t>
            </w:r>
            <w:r w:rsidRPr="00F33500">
              <w:rPr>
                <w:rFonts w:ascii="Arial Narrow" w:hAnsi="Arial Narrow" w:cs="Arial"/>
                <w:b/>
                <w:bCs/>
                <w:color w:val="262626"/>
                <w:sz w:val="20"/>
                <w:szCs w:val="20"/>
              </w:rPr>
              <w:t>,</w:t>
            </w:r>
            <w:r w:rsidRPr="00F33500">
              <w:rPr>
                <w:rFonts w:ascii="Arial Narrow" w:hAnsi="Arial Narrow" w:cs="Arial"/>
                <w:color w:val="262626"/>
                <w:sz w:val="20"/>
                <w:szCs w:val="20"/>
              </w:rPr>
              <w:t xml:space="preserve"> pp.1833-1835, DOI10.1007/978-3-319-70548-4_531</w:t>
            </w:r>
          </w:p>
        </w:tc>
      </w:tr>
      <w:tr w:rsidR="00267F6C" w:rsidRPr="002424C8" w:rsidTr="00172B57">
        <w:tc>
          <w:tcPr>
            <w:tcW w:w="985" w:type="dxa"/>
          </w:tcPr>
          <w:p w:rsidR="00267F6C" w:rsidRPr="002424C8" w:rsidRDefault="00267F6C" w:rsidP="00267F6C">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w:t>
            </w:r>
          </w:p>
        </w:tc>
        <w:tc>
          <w:tcPr>
            <w:tcW w:w="8365" w:type="dxa"/>
          </w:tcPr>
          <w:p w:rsidR="00267F6C" w:rsidRPr="00F33500" w:rsidRDefault="00267F6C" w:rsidP="00267F6C">
            <w:pPr>
              <w:suppressAutoHyphens/>
              <w:spacing w:after="60"/>
              <w:jc w:val="both"/>
              <w:rPr>
                <w:rFonts w:ascii="Arial Narrow" w:hAnsi="Arial Narrow" w:cs="Arial"/>
                <w:color w:val="262626"/>
                <w:sz w:val="20"/>
                <w:szCs w:val="20"/>
              </w:rPr>
            </w:pPr>
            <w:r w:rsidRPr="00F33500">
              <w:rPr>
                <w:rFonts w:ascii="Arial Narrow" w:hAnsi="Arial Narrow"/>
                <w:b/>
                <w:bCs/>
                <w:color w:val="262626"/>
                <w:sz w:val="20"/>
                <w:szCs w:val="20"/>
              </w:rPr>
              <w:t>Mallick, J.,</w:t>
            </w:r>
            <w:r w:rsidRPr="00F33500">
              <w:rPr>
                <w:rFonts w:ascii="Arial Narrow" w:hAnsi="Arial Narrow"/>
                <w:color w:val="262626"/>
                <w:sz w:val="20"/>
                <w:szCs w:val="20"/>
              </w:rPr>
              <w:t xml:space="preserve"> Hang, TH</w:t>
            </w:r>
            <w:r w:rsidRPr="00F33500">
              <w:rPr>
                <w:rFonts w:ascii="Arial Narrow" w:hAnsi="Arial Narrow"/>
                <w:b/>
                <w:bCs/>
                <w:color w:val="262626"/>
                <w:sz w:val="20"/>
                <w:szCs w:val="20"/>
              </w:rPr>
              <w:t>. (2017)</w:t>
            </w:r>
            <w:r w:rsidRPr="00F33500">
              <w:rPr>
                <w:rFonts w:ascii="Arial Narrow" w:hAnsi="Arial Narrow"/>
                <w:color w:val="262626"/>
                <w:sz w:val="20"/>
                <w:szCs w:val="20"/>
              </w:rPr>
              <w:t xml:space="preserve">. </w:t>
            </w:r>
            <w:r w:rsidRPr="00F33500">
              <w:rPr>
                <w:rFonts w:ascii="Arial Narrow" w:hAnsi="Arial Narrow" w:cs="Arial"/>
                <w:color w:val="262626"/>
                <w:sz w:val="20"/>
                <w:szCs w:val="20"/>
              </w:rPr>
              <w:t xml:space="preserve">Landscape Pattern and Dynamics in a Fast Growing City Khamis-Mushyet, Saudi Arabia using Geoinformation Technology, Book Chapter </w:t>
            </w:r>
            <w:r w:rsidRPr="00F33500">
              <w:rPr>
                <w:rFonts w:ascii="Arial Narrow" w:hAnsi="Arial Narrow" w:cs="Arial"/>
                <w:b/>
                <w:bCs/>
                <w:color w:val="262626"/>
                <w:sz w:val="20"/>
                <w:szCs w:val="20"/>
              </w:rPr>
              <w:t xml:space="preserve">Geospatial Applications for Natural Resources Management, </w:t>
            </w:r>
            <w:r w:rsidRPr="00F33500">
              <w:rPr>
                <w:rFonts w:ascii="Arial Narrow" w:eastAsia="Calibri" w:hAnsi="Arial Narrow"/>
                <w:b/>
                <w:bCs/>
                <w:color w:val="E36C0A"/>
                <w:sz w:val="20"/>
                <w:szCs w:val="20"/>
              </w:rPr>
              <w:t xml:space="preserve">Taylor &amp; Francis Group, </w:t>
            </w:r>
            <w:r w:rsidRPr="00F33500">
              <w:rPr>
                <w:rFonts w:ascii="Arial Narrow" w:hAnsi="Arial Narrow" w:cs="Arial"/>
                <w:color w:val="262626"/>
                <w:sz w:val="20"/>
                <w:szCs w:val="20"/>
              </w:rPr>
              <w:t>ISBN 9781138626287 - CAT# K31836</w:t>
            </w:r>
          </w:p>
        </w:tc>
      </w:tr>
      <w:tr w:rsidR="00DF7CE9" w:rsidRPr="002424C8" w:rsidTr="00172B57">
        <w:tc>
          <w:tcPr>
            <w:tcW w:w="985" w:type="dxa"/>
          </w:tcPr>
          <w:p w:rsidR="00DF7CE9" w:rsidRDefault="00DF7CE9" w:rsidP="00267F6C">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w:t>
            </w:r>
          </w:p>
        </w:tc>
        <w:tc>
          <w:tcPr>
            <w:tcW w:w="8365" w:type="dxa"/>
          </w:tcPr>
          <w:p w:rsidR="00DF7CE9" w:rsidRPr="00F33500" w:rsidRDefault="00DF7CE9" w:rsidP="00267F6C">
            <w:pPr>
              <w:suppressAutoHyphens/>
              <w:spacing w:after="60"/>
              <w:jc w:val="both"/>
              <w:rPr>
                <w:rFonts w:ascii="Arial Narrow" w:hAnsi="Arial Narrow"/>
                <w:b/>
                <w:bCs/>
                <w:color w:val="262626"/>
                <w:sz w:val="20"/>
                <w:szCs w:val="20"/>
              </w:rPr>
            </w:pPr>
            <w:r>
              <w:rPr>
                <w:rFonts w:ascii="Arial Narrow" w:hAnsi="Arial Narrow"/>
                <w:b/>
                <w:bCs/>
                <w:color w:val="262626"/>
                <w:sz w:val="20"/>
                <w:szCs w:val="20"/>
              </w:rPr>
              <w:t>Elhag, A. B: New Application in groundwater Science, Second edition, Noor Publication, Germany. 2018</w:t>
            </w:r>
            <w:bookmarkStart w:id="0" w:name="_GoBack"/>
            <w:bookmarkEnd w:id="0"/>
          </w:p>
        </w:tc>
      </w:tr>
    </w:tbl>
    <w:p w:rsidR="00172B57" w:rsidRPr="002424C8" w:rsidRDefault="00172B57" w:rsidP="00085504">
      <w:pPr>
        <w:rPr>
          <w:rFonts w:ascii="Times New Roman" w:hAnsi="Times New Roman" w:cs="Times New Roman"/>
          <w:b/>
          <w:color w:val="000000" w:themeColor="text1"/>
          <w:sz w:val="24"/>
          <w:szCs w:val="24"/>
        </w:rPr>
      </w:pPr>
    </w:p>
    <w:p w:rsidR="00085504" w:rsidRPr="002424C8" w:rsidRDefault="00BB1790" w:rsidP="00085504">
      <w:pPr>
        <w:rPr>
          <w:rFonts w:ascii="Times New Roman" w:hAnsi="Times New Roman" w:cs="Times New Roman"/>
          <w:b/>
          <w:color w:val="000000" w:themeColor="text1"/>
          <w:sz w:val="24"/>
          <w:szCs w:val="24"/>
        </w:rPr>
      </w:pPr>
      <w:r w:rsidRPr="002424C8">
        <w:rPr>
          <w:rFonts w:ascii="Times New Roman" w:hAnsi="Times New Roman" w:cs="Times New Roman"/>
          <w:b/>
          <w:color w:val="000000" w:themeColor="text1"/>
          <w:sz w:val="24"/>
          <w:szCs w:val="24"/>
        </w:rPr>
        <w:t>Indexed Journals</w:t>
      </w:r>
    </w:p>
    <w:tbl>
      <w:tblPr>
        <w:tblStyle w:val="a3"/>
        <w:tblW w:w="0" w:type="auto"/>
        <w:tblLook w:val="04A0" w:firstRow="1" w:lastRow="0" w:firstColumn="1" w:lastColumn="0" w:noHBand="0" w:noVBand="1"/>
      </w:tblPr>
      <w:tblGrid>
        <w:gridCol w:w="985"/>
        <w:gridCol w:w="8365"/>
      </w:tblGrid>
      <w:tr w:rsidR="002424C8" w:rsidRPr="00267F6C" w:rsidTr="00E3389A">
        <w:tc>
          <w:tcPr>
            <w:tcW w:w="985" w:type="dxa"/>
          </w:tcPr>
          <w:p w:rsidR="00085504" w:rsidRPr="00267F6C" w:rsidRDefault="00085504" w:rsidP="00025F34">
            <w:pPr>
              <w:rPr>
                <w:rFonts w:asciiTheme="majorBidi" w:hAnsiTheme="majorBidi" w:cstheme="majorBidi"/>
                <w:b/>
                <w:color w:val="000000" w:themeColor="text1"/>
                <w:sz w:val="24"/>
                <w:szCs w:val="24"/>
              </w:rPr>
            </w:pPr>
            <w:r w:rsidRPr="00267F6C">
              <w:rPr>
                <w:rFonts w:asciiTheme="majorBidi" w:hAnsiTheme="majorBidi" w:cstheme="majorBidi"/>
                <w:b/>
                <w:color w:val="000000" w:themeColor="text1"/>
                <w:sz w:val="24"/>
                <w:szCs w:val="24"/>
              </w:rPr>
              <w:t>S. No.</w:t>
            </w:r>
          </w:p>
        </w:tc>
        <w:tc>
          <w:tcPr>
            <w:tcW w:w="8365" w:type="dxa"/>
          </w:tcPr>
          <w:p w:rsidR="00085504" w:rsidRPr="00267F6C" w:rsidRDefault="00085504" w:rsidP="00025F34">
            <w:pPr>
              <w:rPr>
                <w:rFonts w:asciiTheme="majorBidi" w:hAnsiTheme="majorBidi" w:cstheme="majorBidi"/>
                <w:b/>
                <w:color w:val="000000" w:themeColor="text1"/>
                <w:sz w:val="24"/>
                <w:szCs w:val="24"/>
              </w:rPr>
            </w:pPr>
            <w:r w:rsidRPr="00267F6C">
              <w:rPr>
                <w:rFonts w:asciiTheme="majorBidi" w:hAnsiTheme="majorBidi" w:cstheme="majorBidi"/>
                <w:b/>
                <w:color w:val="000000" w:themeColor="text1"/>
                <w:sz w:val="24"/>
                <w:szCs w:val="24"/>
              </w:rPr>
              <w:t>Publication References</w:t>
            </w:r>
          </w:p>
        </w:tc>
      </w:tr>
      <w:tr w:rsidR="00267F6C" w:rsidRPr="00267F6C" w:rsidTr="00E3389A">
        <w:tc>
          <w:tcPr>
            <w:tcW w:w="985" w:type="dxa"/>
          </w:tcPr>
          <w:p w:rsidR="00267F6C" w:rsidRPr="00267F6C" w:rsidRDefault="00267F6C" w:rsidP="00267F6C">
            <w:pPr>
              <w:jc w:val="center"/>
              <w:rPr>
                <w:rFonts w:asciiTheme="majorBidi" w:hAnsiTheme="majorBidi" w:cstheme="majorBidi"/>
                <w:b/>
                <w:color w:val="000000" w:themeColor="text1"/>
                <w:sz w:val="24"/>
                <w:szCs w:val="24"/>
              </w:rPr>
            </w:pPr>
            <w:r w:rsidRPr="00267F6C">
              <w:rPr>
                <w:rFonts w:asciiTheme="majorBidi" w:hAnsiTheme="majorBidi" w:cstheme="majorBidi"/>
                <w:b/>
                <w:color w:val="000000" w:themeColor="text1"/>
                <w:sz w:val="24"/>
                <w:szCs w:val="24"/>
              </w:rPr>
              <w:t>1</w:t>
            </w:r>
          </w:p>
        </w:tc>
        <w:tc>
          <w:tcPr>
            <w:tcW w:w="8365" w:type="dxa"/>
          </w:tcPr>
          <w:p w:rsidR="00267F6C" w:rsidRPr="00267F6C" w:rsidRDefault="00267F6C" w:rsidP="00267F6C">
            <w:pPr>
              <w:spacing w:after="200"/>
              <w:jc w:val="both"/>
              <w:rPr>
                <w:rFonts w:asciiTheme="majorBidi" w:eastAsia="Batang" w:hAnsiTheme="majorBidi" w:cstheme="majorBidi"/>
                <w:color w:val="000000" w:themeColor="text1"/>
                <w:sz w:val="24"/>
                <w:szCs w:val="24"/>
                <w:lang w:val="en-GB"/>
              </w:rPr>
            </w:pPr>
            <w:r w:rsidRPr="00267F6C">
              <w:rPr>
                <w:rFonts w:asciiTheme="majorBidi" w:eastAsia="Times New Roman" w:hAnsiTheme="majorBidi" w:cstheme="majorBidi"/>
                <w:color w:val="262626"/>
                <w:sz w:val="24"/>
                <w:szCs w:val="24"/>
                <w:lang w:eastAsia="ar-SA"/>
              </w:rPr>
              <w:t xml:space="preserve">Mallick, J., Singh, R.K., Khan, R.A. et al. (2018) Examining the rainfall–topography relationship using non-stationary modelling technique in semi-arid Aseer region, Saudi Arabia. Arab J Geosci (2018) 11: 215. </w:t>
            </w:r>
            <w:hyperlink r:id="rId5" w:history="1">
              <w:r w:rsidRPr="00267F6C">
                <w:rPr>
                  <w:rStyle w:val="Hyperlink"/>
                  <w:rFonts w:asciiTheme="majorBidi" w:eastAsia="Times New Roman" w:hAnsiTheme="majorBidi" w:cstheme="majorBidi"/>
                  <w:sz w:val="24"/>
                  <w:szCs w:val="24"/>
                  <w:lang w:eastAsia="ar-SA"/>
                </w:rPr>
                <w:t>https://doi.org/10.1007/s12517-018-3580-9</w:t>
              </w:r>
            </w:hyperlink>
            <w:r w:rsidRPr="00267F6C">
              <w:rPr>
                <w:rFonts w:asciiTheme="majorBidi" w:eastAsia="Times New Roman" w:hAnsiTheme="majorBidi" w:cstheme="majorBidi"/>
                <w:color w:val="262626"/>
                <w:sz w:val="24"/>
                <w:szCs w:val="24"/>
                <w:lang w:eastAsia="ar-SA"/>
              </w:rPr>
              <w:t xml:space="preserve"> Springer </w:t>
            </w:r>
            <w:r w:rsidRPr="00267F6C">
              <w:rPr>
                <w:rFonts w:asciiTheme="majorBidi" w:eastAsia="Times New Roman" w:hAnsiTheme="majorBidi" w:cstheme="majorBidi"/>
                <w:b/>
                <w:bCs/>
                <w:color w:val="E36C0A"/>
                <w:sz w:val="24"/>
                <w:szCs w:val="24"/>
                <w:lang w:eastAsia="ar-SA"/>
              </w:rPr>
              <w:t>(Impact factor  (ISI): 0.956)</w:t>
            </w:r>
          </w:p>
        </w:tc>
      </w:tr>
      <w:tr w:rsidR="00267F6C" w:rsidRPr="00267F6C" w:rsidTr="00E3389A">
        <w:tc>
          <w:tcPr>
            <w:tcW w:w="985" w:type="dxa"/>
          </w:tcPr>
          <w:p w:rsidR="00267F6C" w:rsidRPr="00267F6C" w:rsidRDefault="00267F6C" w:rsidP="00267F6C">
            <w:pPr>
              <w:jc w:val="center"/>
              <w:rPr>
                <w:rFonts w:asciiTheme="majorBidi" w:hAnsiTheme="majorBidi" w:cstheme="majorBidi"/>
                <w:b/>
                <w:color w:val="000000" w:themeColor="text1"/>
                <w:sz w:val="24"/>
                <w:szCs w:val="24"/>
              </w:rPr>
            </w:pPr>
            <w:r w:rsidRPr="00267F6C">
              <w:rPr>
                <w:rFonts w:asciiTheme="majorBidi" w:hAnsiTheme="majorBidi" w:cstheme="majorBidi"/>
                <w:b/>
                <w:color w:val="000000" w:themeColor="text1"/>
                <w:sz w:val="24"/>
                <w:szCs w:val="24"/>
              </w:rPr>
              <w:t>2</w:t>
            </w:r>
          </w:p>
        </w:tc>
        <w:tc>
          <w:tcPr>
            <w:tcW w:w="8365" w:type="dxa"/>
          </w:tcPr>
          <w:p w:rsidR="00267F6C" w:rsidRPr="00267F6C" w:rsidRDefault="00267F6C" w:rsidP="00267F6C">
            <w:pPr>
              <w:spacing w:after="200"/>
              <w:jc w:val="both"/>
              <w:rPr>
                <w:rFonts w:asciiTheme="majorBidi" w:eastAsia="Times New Roman" w:hAnsiTheme="majorBidi" w:cstheme="majorBidi"/>
                <w:color w:val="262626"/>
                <w:sz w:val="24"/>
                <w:szCs w:val="24"/>
                <w:lang w:eastAsia="ar-SA"/>
              </w:rPr>
            </w:pPr>
            <w:r w:rsidRPr="00267F6C">
              <w:rPr>
                <w:rFonts w:asciiTheme="majorBidi" w:hAnsiTheme="majorBidi" w:cstheme="majorBidi"/>
                <w:color w:val="333333"/>
                <w:spacing w:val="4"/>
                <w:sz w:val="24"/>
                <w:szCs w:val="24"/>
                <w:shd w:val="clear" w:color="auto" w:fill="FCFCFC"/>
              </w:rPr>
              <w:t xml:space="preserve">Mallick, J., Singh, R.K., AlAwadh, M.A. et al. (2018) GIS-based landslide susceptibility evaluation using fuzzy-AHP multi-criteria decision-making techniques in the Abha Watershed, Saudi Arabia. Environ Earth Sci (2018) 77: 276. </w:t>
            </w:r>
            <w:hyperlink r:id="rId6" w:history="1">
              <w:r w:rsidRPr="00267F6C">
                <w:rPr>
                  <w:rStyle w:val="Hyperlink"/>
                  <w:rFonts w:asciiTheme="majorBidi" w:hAnsiTheme="majorBidi" w:cstheme="majorBidi"/>
                  <w:spacing w:val="4"/>
                  <w:sz w:val="24"/>
                  <w:szCs w:val="24"/>
                  <w:shd w:val="clear" w:color="auto" w:fill="FCFCFC"/>
                </w:rPr>
                <w:t>https://doi.org/10.1007/s12665-018-7451-1</w:t>
              </w:r>
            </w:hyperlink>
            <w:r w:rsidRPr="00267F6C">
              <w:rPr>
                <w:rFonts w:asciiTheme="majorBidi" w:hAnsiTheme="majorBidi" w:cstheme="majorBidi"/>
                <w:color w:val="333333"/>
                <w:spacing w:val="4"/>
                <w:sz w:val="24"/>
                <w:szCs w:val="24"/>
                <w:shd w:val="clear" w:color="auto" w:fill="FCFCFC"/>
              </w:rPr>
              <w:t xml:space="preserve"> </w:t>
            </w:r>
            <w:r w:rsidRPr="00267F6C">
              <w:rPr>
                <w:rFonts w:asciiTheme="majorBidi" w:eastAsia="Times New Roman" w:hAnsiTheme="majorBidi" w:cstheme="majorBidi"/>
                <w:color w:val="262626"/>
                <w:sz w:val="24"/>
                <w:szCs w:val="24"/>
                <w:lang w:eastAsia="ar-SA"/>
              </w:rPr>
              <w:t xml:space="preserve">Springer </w:t>
            </w:r>
            <w:r w:rsidRPr="00267F6C">
              <w:rPr>
                <w:rFonts w:asciiTheme="majorBidi" w:eastAsia="Times New Roman" w:hAnsiTheme="majorBidi" w:cstheme="majorBidi"/>
                <w:b/>
                <w:bCs/>
                <w:color w:val="E36C0A"/>
                <w:sz w:val="24"/>
                <w:szCs w:val="24"/>
                <w:lang w:eastAsia="ar-SA"/>
              </w:rPr>
              <w:t>(Impact factor  (ISI): 1.57)</w:t>
            </w:r>
          </w:p>
        </w:tc>
      </w:tr>
      <w:tr w:rsidR="00267F6C" w:rsidRPr="00267F6C" w:rsidTr="00E3389A">
        <w:tc>
          <w:tcPr>
            <w:tcW w:w="985" w:type="dxa"/>
          </w:tcPr>
          <w:p w:rsidR="00267F6C" w:rsidRPr="00267F6C" w:rsidRDefault="00267F6C" w:rsidP="00267F6C">
            <w:pPr>
              <w:jc w:val="center"/>
              <w:rPr>
                <w:rFonts w:asciiTheme="majorBidi" w:hAnsiTheme="majorBidi" w:cstheme="majorBidi"/>
                <w:b/>
                <w:color w:val="000000" w:themeColor="text1"/>
                <w:sz w:val="24"/>
                <w:szCs w:val="24"/>
              </w:rPr>
            </w:pPr>
            <w:r w:rsidRPr="00267F6C">
              <w:rPr>
                <w:rFonts w:asciiTheme="majorBidi" w:hAnsiTheme="majorBidi" w:cstheme="majorBidi"/>
                <w:b/>
                <w:color w:val="000000" w:themeColor="text1"/>
                <w:sz w:val="24"/>
                <w:szCs w:val="24"/>
              </w:rPr>
              <w:t>3</w:t>
            </w:r>
          </w:p>
        </w:tc>
        <w:tc>
          <w:tcPr>
            <w:tcW w:w="8365" w:type="dxa"/>
          </w:tcPr>
          <w:p w:rsidR="00267F6C" w:rsidRPr="00267F6C" w:rsidRDefault="00267F6C" w:rsidP="00267F6C">
            <w:pPr>
              <w:spacing w:after="60"/>
              <w:jc w:val="both"/>
              <w:rPr>
                <w:rFonts w:asciiTheme="majorBidi" w:eastAsia="Times New Roman" w:hAnsiTheme="majorBidi" w:cstheme="majorBidi"/>
                <w:b/>
                <w:bCs/>
                <w:color w:val="E36C0A"/>
                <w:sz w:val="24"/>
                <w:szCs w:val="24"/>
                <w:lang w:eastAsia="ar-SA"/>
              </w:rPr>
            </w:pPr>
            <w:r w:rsidRPr="00267F6C">
              <w:rPr>
                <w:rFonts w:asciiTheme="majorBidi" w:eastAsia="Times New Roman" w:hAnsiTheme="majorBidi" w:cstheme="majorBidi"/>
                <w:color w:val="262626"/>
                <w:sz w:val="24"/>
                <w:szCs w:val="24"/>
                <w:lang w:eastAsia="ar-SA"/>
              </w:rPr>
              <w:t xml:space="preserve">Singh, C., Kumar, A., Satyanarayan S., Alok K., Pankaj, K., </w:t>
            </w:r>
            <w:r w:rsidRPr="00267F6C">
              <w:rPr>
                <w:rFonts w:asciiTheme="majorBidi" w:eastAsia="Times New Roman" w:hAnsiTheme="majorBidi" w:cstheme="majorBidi"/>
                <w:b/>
                <w:bCs/>
                <w:color w:val="262626"/>
                <w:sz w:val="24"/>
                <w:szCs w:val="24"/>
                <w:lang w:eastAsia="ar-SA"/>
              </w:rPr>
              <w:t xml:space="preserve">Mallick, J. (2017) </w:t>
            </w:r>
            <w:r w:rsidRPr="00267F6C">
              <w:rPr>
                <w:rFonts w:asciiTheme="majorBidi" w:eastAsia="Times New Roman" w:hAnsiTheme="majorBidi" w:cstheme="majorBidi"/>
                <w:color w:val="262626"/>
                <w:sz w:val="24"/>
                <w:szCs w:val="24"/>
                <w:lang w:eastAsia="ar-SA"/>
              </w:rPr>
              <w:t>Multivariate statistical analysis and geochemical modeling for geochemical assessment of groundwater of Delhi, India</w:t>
            </w:r>
            <w:r w:rsidRPr="00267F6C">
              <w:rPr>
                <w:rFonts w:asciiTheme="majorBidi" w:eastAsia="Times New Roman" w:hAnsiTheme="majorBidi" w:cstheme="majorBidi"/>
                <w:b/>
                <w:bCs/>
                <w:color w:val="262626"/>
                <w:sz w:val="24"/>
                <w:szCs w:val="24"/>
                <w:lang w:eastAsia="ar-SA"/>
              </w:rPr>
              <w:t xml:space="preserve"> Journal of Geochemical Exploration </w:t>
            </w:r>
            <w:r w:rsidRPr="00267F6C">
              <w:rPr>
                <w:rFonts w:asciiTheme="majorBidi" w:eastAsia="Times New Roman" w:hAnsiTheme="majorBidi" w:cstheme="majorBidi"/>
                <w:color w:val="262626"/>
                <w:sz w:val="24"/>
                <w:szCs w:val="24"/>
                <w:lang w:eastAsia="ar-SA"/>
              </w:rPr>
              <w:t xml:space="preserve">175 59-71 2017 Elsevier  </w:t>
            </w:r>
            <w:r w:rsidRPr="00267F6C">
              <w:rPr>
                <w:rFonts w:asciiTheme="majorBidi" w:eastAsia="Times New Roman" w:hAnsiTheme="majorBidi" w:cstheme="majorBidi"/>
                <w:b/>
                <w:bCs/>
                <w:color w:val="E36C0A"/>
                <w:sz w:val="24"/>
                <w:szCs w:val="24"/>
                <w:lang w:eastAsia="ar-SA"/>
              </w:rPr>
              <w:t>(Impact factor  (ISI): 2.46)</w:t>
            </w:r>
          </w:p>
          <w:p w:rsidR="00267F6C" w:rsidRPr="00267F6C" w:rsidRDefault="00267F6C" w:rsidP="00267F6C">
            <w:pPr>
              <w:rPr>
                <w:rFonts w:asciiTheme="majorBidi" w:hAnsiTheme="majorBidi" w:cstheme="majorBidi"/>
                <w:color w:val="000000" w:themeColor="text1"/>
                <w:sz w:val="24"/>
                <w:szCs w:val="24"/>
              </w:rPr>
            </w:pPr>
          </w:p>
        </w:tc>
      </w:tr>
      <w:tr w:rsidR="00267F6C" w:rsidRPr="00267F6C" w:rsidTr="00E3389A">
        <w:tc>
          <w:tcPr>
            <w:tcW w:w="985" w:type="dxa"/>
          </w:tcPr>
          <w:p w:rsidR="00267F6C" w:rsidRPr="00267F6C" w:rsidRDefault="00267F6C" w:rsidP="00267F6C">
            <w:pPr>
              <w:jc w:val="center"/>
              <w:rPr>
                <w:rFonts w:asciiTheme="majorBidi" w:hAnsiTheme="majorBidi" w:cstheme="majorBidi"/>
                <w:b/>
                <w:color w:val="000000" w:themeColor="text1"/>
                <w:sz w:val="24"/>
                <w:szCs w:val="24"/>
              </w:rPr>
            </w:pPr>
            <w:r w:rsidRPr="00267F6C">
              <w:rPr>
                <w:rFonts w:asciiTheme="majorBidi" w:hAnsiTheme="majorBidi" w:cstheme="majorBidi"/>
                <w:b/>
                <w:color w:val="000000" w:themeColor="text1"/>
                <w:sz w:val="24"/>
                <w:szCs w:val="24"/>
              </w:rPr>
              <w:t>4</w:t>
            </w:r>
          </w:p>
        </w:tc>
        <w:tc>
          <w:tcPr>
            <w:tcW w:w="8365" w:type="dxa"/>
          </w:tcPr>
          <w:p w:rsidR="00267F6C" w:rsidRPr="00267F6C" w:rsidRDefault="00267F6C" w:rsidP="00267F6C">
            <w:pPr>
              <w:spacing w:after="60"/>
              <w:jc w:val="both"/>
              <w:rPr>
                <w:rFonts w:asciiTheme="majorBidi" w:eastAsia="Times New Roman" w:hAnsiTheme="majorBidi" w:cstheme="majorBidi"/>
                <w:color w:val="262626"/>
                <w:sz w:val="24"/>
                <w:szCs w:val="24"/>
                <w:lang w:eastAsia="ar-SA"/>
              </w:rPr>
            </w:pPr>
            <w:r w:rsidRPr="00267F6C">
              <w:rPr>
                <w:rFonts w:asciiTheme="majorBidi" w:eastAsia="Times New Roman" w:hAnsiTheme="majorBidi" w:cstheme="majorBidi"/>
                <w:b/>
                <w:bCs/>
                <w:color w:val="262626"/>
                <w:sz w:val="24"/>
                <w:szCs w:val="24"/>
                <w:lang w:eastAsia="ar-SA"/>
              </w:rPr>
              <w:t xml:space="preserve">Mallick, J. (2017) </w:t>
            </w:r>
            <w:r w:rsidRPr="00267F6C">
              <w:rPr>
                <w:rFonts w:asciiTheme="majorBidi" w:eastAsia="Times New Roman" w:hAnsiTheme="majorBidi" w:cstheme="majorBidi"/>
                <w:color w:val="262626"/>
                <w:sz w:val="24"/>
                <w:szCs w:val="24"/>
                <w:lang w:eastAsia="ar-SA"/>
              </w:rPr>
              <w:t xml:space="preserve">Hydrogeochemical characteristics and assessment of water quality in the Al-Saad Lake, Abha Saudi Arabia </w:t>
            </w:r>
            <w:r w:rsidRPr="00267F6C">
              <w:rPr>
                <w:rFonts w:asciiTheme="majorBidi" w:eastAsia="Times New Roman" w:hAnsiTheme="majorBidi" w:cstheme="majorBidi"/>
                <w:b/>
                <w:bCs/>
                <w:color w:val="262626"/>
                <w:sz w:val="24"/>
                <w:szCs w:val="24"/>
                <w:lang w:eastAsia="ar-SA"/>
              </w:rPr>
              <w:t>Applied Water Science</w:t>
            </w:r>
            <w:r w:rsidRPr="00267F6C">
              <w:rPr>
                <w:rFonts w:asciiTheme="majorBidi" w:eastAsia="Times New Roman" w:hAnsiTheme="majorBidi" w:cstheme="majorBidi"/>
                <w:color w:val="262626"/>
                <w:sz w:val="24"/>
                <w:szCs w:val="24"/>
                <w:lang w:eastAsia="ar-SA"/>
              </w:rPr>
              <w:t xml:space="preserve"> 10.1007/s13201-017-0553-1 Springer-Verlag. (Emerging Sources Citation Index (</w:t>
            </w:r>
            <w:r w:rsidRPr="00267F6C">
              <w:rPr>
                <w:rFonts w:asciiTheme="majorBidi" w:eastAsia="Times New Roman" w:hAnsiTheme="majorBidi" w:cstheme="majorBidi"/>
                <w:b/>
                <w:bCs/>
                <w:color w:val="E36C0A"/>
                <w:sz w:val="24"/>
                <w:szCs w:val="24"/>
                <w:lang w:eastAsia="ar-SA"/>
              </w:rPr>
              <w:t>ESCI</w:t>
            </w:r>
            <w:r w:rsidRPr="00267F6C">
              <w:rPr>
                <w:rFonts w:asciiTheme="majorBidi" w:eastAsia="Times New Roman" w:hAnsiTheme="majorBidi" w:cstheme="majorBidi"/>
                <w:color w:val="262626"/>
                <w:sz w:val="24"/>
                <w:szCs w:val="24"/>
                <w:lang w:eastAsia="ar-SA"/>
              </w:rPr>
              <w:t xml:space="preserve">) in the Web of Science). </w:t>
            </w:r>
          </w:p>
        </w:tc>
      </w:tr>
      <w:tr w:rsidR="00CD7EC1" w:rsidRPr="00267F6C" w:rsidTr="00E3389A">
        <w:tc>
          <w:tcPr>
            <w:tcW w:w="985" w:type="dxa"/>
          </w:tcPr>
          <w:p w:rsidR="00CD7EC1" w:rsidRPr="00267F6C" w:rsidRDefault="00F2447D" w:rsidP="00CD7EC1">
            <w:pPr>
              <w:jc w:val="center"/>
              <w:rPr>
                <w:rFonts w:asciiTheme="majorBidi" w:hAnsiTheme="majorBidi" w:cstheme="majorBidi"/>
                <w:b/>
                <w:color w:val="000000" w:themeColor="text1"/>
                <w:sz w:val="24"/>
                <w:szCs w:val="24"/>
              </w:rPr>
            </w:pPr>
            <w:r w:rsidRPr="00267F6C">
              <w:rPr>
                <w:rFonts w:asciiTheme="majorBidi" w:hAnsiTheme="majorBidi" w:cstheme="majorBidi"/>
                <w:b/>
                <w:color w:val="000000" w:themeColor="text1"/>
                <w:sz w:val="24"/>
                <w:szCs w:val="24"/>
              </w:rPr>
              <w:t>3</w:t>
            </w:r>
          </w:p>
        </w:tc>
        <w:tc>
          <w:tcPr>
            <w:tcW w:w="8365" w:type="dxa"/>
          </w:tcPr>
          <w:p w:rsidR="00CD7EC1" w:rsidRPr="00267F6C" w:rsidRDefault="007106EB" w:rsidP="00025F34">
            <w:pPr>
              <w:rPr>
                <w:rFonts w:asciiTheme="majorBidi" w:hAnsiTheme="majorBidi" w:cstheme="majorBidi"/>
                <w:b/>
                <w:color w:val="000000" w:themeColor="text1"/>
                <w:sz w:val="24"/>
                <w:szCs w:val="24"/>
              </w:rPr>
            </w:pPr>
            <w:r w:rsidRPr="00267F6C">
              <w:rPr>
                <w:rFonts w:asciiTheme="majorBidi" w:hAnsiTheme="majorBidi" w:cstheme="majorBidi"/>
                <w:b/>
                <w:color w:val="000000" w:themeColor="text1"/>
                <w:sz w:val="24"/>
                <w:szCs w:val="24"/>
              </w:rPr>
              <w:t xml:space="preserve">Sivakumar, Saiful Islam and Roohul Abad Khan, </w:t>
            </w:r>
            <w:r w:rsidRPr="00267F6C">
              <w:rPr>
                <w:rFonts w:asciiTheme="majorBidi" w:hAnsiTheme="majorBidi" w:cstheme="majorBidi"/>
                <w:i/>
                <w:iCs/>
                <w:color w:val="000000"/>
                <w:sz w:val="24"/>
                <w:szCs w:val="24"/>
                <w:shd w:val="clear" w:color="auto" w:fill="FFFFFF"/>
              </w:rPr>
              <w:t>Effect of Steel fibre profile on the fracture characteristics of steel fibre reinforced concrete beams</w:t>
            </w:r>
            <w:r w:rsidRPr="00267F6C">
              <w:rPr>
                <w:rFonts w:asciiTheme="majorBidi" w:hAnsiTheme="majorBidi" w:cstheme="majorBidi"/>
                <w:color w:val="000000"/>
                <w:sz w:val="24"/>
                <w:szCs w:val="24"/>
                <w:shd w:val="clear" w:color="auto" w:fill="FFFFFF"/>
              </w:rPr>
              <w:t>, Springer Publications, ISI Thomson Reuters,</w:t>
            </w:r>
            <w:r w:rsidR="00F2447D" w:rsidRPr="00267F6C">
              <w:rPr>
                <w:rFonts w:asciiTheme="majorBidi" w:hAnsiTheme="majorBidi" w:cstheme="majorBidi"/>
                <w:color w:val="000000"/>
                <w:sz w:val="24"/>
                <w:szCs w:val="24"/>
                <w:shd w:val="clear" w:color="auto" w:fill="FFFFFF"/>
              </w:rPr>
              <w:t xml:space="preserve"> (I.F: 0.5)</w:t>
            </w:r>
          </w:p>
        </w:tc>
      </w:tr>
      <w:tr w:rsidR="002424C8" w:rsidRPr="00267F6C" w:rsidTr="00E3389A">
        <w:tc>
          <w:tcPr>
            <w:tcW w:w="985" w:type="dxa"/>
          </w:tcPr>
          <w:p w:rsidR="00085504" w:rsidRPr="00267F6C" w:rsidRDefault="00F2447D" w:rsidP="00085504">
            <w:pPr>
              <w:jc w:val="center"/>
              <w:rPr>
                <w:rFonts w:asciiTheme="majorBidi" w:hAnsiTheme="majorBidi" w:cstheme="majorBidi"/>
                <w:b/>
                <w:color w:val="000000" w:themeColor="text1"/>
                <w:sz w:val="24"/>
                <w:szCs w:val="24"/>
              </w:rPr>
            </w:pPr>
            <w:r w:rsidRPr="00267F6C">
              <w:rPr>
                <w:rFonts w:asciiTheme="majorBidi" w:hAnsiTheme="majorBidi" w:cstheme="majorBidi"/>
                <w:b/>
                <w:color w:val="000000" w:themeColor="text1"/>
                <w:sz w:val="24"/>
                <w:szCs w:val="24"/>
              </w:rPr>
              <w:t>4</w:t>
            </w:r>
          </w:p>
        </w:tc>
        <w:tc>
          <w:tcPr>
            <w:tcW w:w="8365" w:type="dxa"/>
          </w:tcPr>
          <w:p w:rsidR="00085504" w:rsidRPr="00267F6C" w:rsidRDefault="00C53FEE" w:rsidP="00085504">
            <w:pPr>
              <w:rPr>
                <w:rFonts w:asciiTheme="majorBidi" w:hAnsiTheme="majorBidi" w:cstheme="majorBidi"/>
                <w:color w:val="000000" w:themeColor="text1"/>
                <w:sz w:val="24"/>
                <w:szCs w:val="24"/>
              </w:rPr>
            </w:pPr>
            <w:r w:rsidRPr="00267F6C">
              <w:rPr>
                <w:rFonts w:asciiTheme="majorBidi" w:eastAsia="Calibri" w:hAnsiTheme="majorBidi" w:cstheme="majorBidi"/>
                <w:sz w:val="24"/>
                <w:szCs w:val="24"/>
                <w:lang w:bidi="hi-IN"/>
              </w:rPr>
              <w:t>M. A, Ismaeil, Elhadi, K., Alashker, Y., Yousef, I. (2017/2018</w:t>
            </w:r>
            <w:r w:rsidRPr="00267F6C">
              <w:rPr>
                <w:rFonts w:asciiTheme="majorBidi" w:eastAsia="Calibri" w:hAnsiTheme="majorBidi" w:cstheme="majorBidi"/>
                <w:i/>
                <w:iCs/>
                <w:color w:val="000000" w:themeColor="text1"/>
                <w:sz w:val="24"/>
                <w:szCs w:val="24"/>
                <w:lang w:bidi="hi-IN"/>
              </w:rPr>
              <w:t>). 'Seismic Analysis and Design of a Multi-Storey Building Located in Haql City, KSA'</w:t>
            </w:r>
            <w:r w:rsidRPr="00267F6C">
              <w:rPr>
                <w:rFonts w:asciiTheme="majorBidi" w:eastAsia="Calibri" w:hAnsiTheme="majorBidi" w:cstheme="majorBidi"/>
                <w:sz w:val="24"/>
                <w:szCs w:val="24"/>
                <w:lang w:bidi="hi-IN"/>
              </w:rPr>
              <w:t xml:space="preserve">, Soft Computing </w:t>
            </w:r>
            <w:r w:rsidRPr="00267F6C">
              <w:rPr>
                <w:rFonts w:asciiTheme="majorBidi" w:eastAsia="Calibri" w:hAnsiTheme="majorBidi" w:cstheme="majorBidi"/>
                <w:sz w:val="24"/>
                <w:szCs w:val="24"/>
                <w:lang w:bidi="hi-IN"/>
              </w:rPr>
              <w:lastRenderedPageBreak/>
              <w:t xml:space="preserve">in Civil Engineering, 1(2), pp. 37-50. </w:t>
            </w:r>
            <w:r w:rsidRPr="00267F6C">
              <w:rPr>
                <w:rFonts w:asciiTheme="majorBidi" w:eastAsia="Calibri" w:hAnsiTheme="majorBidi" w:cstheme="majorBidi"/>
                <w:color w:val="0000FF"/>
                <w:sz w:val="24"/>
                <w:szCs w:val="24"/>
                <w:u w:val="single"/>
                <w:lang w:bidi="hi-IN"/>
              </w:rPr>
              <w:t>http://www.jsoftcivil.com/article_49083.html.</w:t>
            </w:r>
          </w:p>
        </w:tc>
      </w:tr>
      <w:tr w:rsidR="002424C8" w:rsidRPr="00267F6C" w:rsidTr="00E3389A">
        <w:tc>
          <w:tcPr>
            <w:tcW w:w="985" w:type="dxa"/>
          </w:tcPr>
          <w:p w:rsidR="00085504" w:rsidRPr="00267F6C" w:rsidRDefault="00F2447D" w:rsidP="00085504">
            <w:pPr>
              <w:jc w:val="center"/>
              <w:rPr>
                <w:rFonts w:asciiTheme="majorBidi" w:hAnsiTheme="majorBidi" w:cstheme="majorBidi"/>
                <w:b/>
                <w:color w:val="000000" w:themeColor="text1"/>
                <w:sz w:val="24"/>
                <w:szCs w:val="24"/>
              </w:rPr>
            </w:pPr>
            <w:r w:rsidRPr="00267F6C">
              <w:rPr>
                <w:rFonts w:asciiTheme="majorBidi" w:hAnsiTheme="majorBidi" w:cstheme="majorBidi"/>
                <w:b/>
                <w:color w:val="000000" w:themeColor="text1"/>
                <w:sz w:val="24"/>
                <w:szCs w:val="24"/>
              </w:rPr>
              <w:lastRenderedPageBreak/>
              <w:t>5</w:t>
            </w:r>
          </w:p>
        </w:tc>
        <w:tc>
          <w:tcPr>
            <w:tcW w:w="8365" w:type="dxa"/>
          </w:tcPr>
          <w:p w:rsidR="00085504" w:rsidRPr="00267F6C" w:rsidRDefault="00085504" w:rsidP="00172B57">
            <w:pPr>
              <w:spacing w:after="200"/>
              <w:jc w:val="both"/>
              <w:rPr>
                <w:rFonts w:asciiTheme="majorBidi" w:eastAsia="Batang" w:hAnsiTheme="majorBidi" w:cstheme="majorBidi"/>
                <w:color w:val="000000" w:themeColor="text1"/>
                <w:sz w:val="24"/>
                <w:szCs w:val="24"/>
                <w:lang w:val="en-GB"/>
              </w:rPr>
            </w:pPr>
          </w:p>
        </w:tc>
      </w:tr>
    </w:tbl>
    <w:p w:rsidR="00085504" w:rsidRPr="002424C8" w:rsidRDefault="00085504" w:rsidP="00085504">
      <w:pPr>
        <w:rPr>
          <w:rFonts w:ascii="Times New Roman" w:hAnsi="Times New Roman" w:cs="Times New Roman"/>
          <w:b/>
          <w:color w:val="000000" w:themeColor="text1"/>
          <w:sz w:val="24"/>
          <w:szCs w:val="24"/>
          <w:u w:val="single"/>
        </w:rPr>
      </w:pPr>
    </w:p>
    <w:p w:rsidR="002A3C8F" w:rsidRPr="002424C8" w:rsidRDefault="002A3C8F" w:rsidP="00085504">
      <w:pPr>
        <w:rPr>
          <w:rFonts w:ascii="Times New Roman" w:hAnsi="Times New Roman" w:cs="Times New Roman"/>
          <w:b/>
          <w:color w:val="000000" w:themeColor="text1"/>
          <w:sz w:val="24"/>
          <w:szCs w:val="24"/>
        </w:rPr>
      </w:pPr>
      <w:r w:rsidRPr="002424C8">
        <w:rPr>
          <w:rFonts w:ascii="Times New Roman" w:hAnsi="Times New Roman" w:cs="Times New Roman"/>
          <w:b/>
          <w:color w:val="000000" w:themeColor="text1"/>
          <w:sz w:val="24"/>
          <w:szCs w:val="24"/>
        </w:rPr>
        <w:t>Non-ISI</w:t>
      </w:r>
    </w:p>
    <w:tbl>
      <w:tblPr>
        <w:tblStyle w:val="a3"/>
        <w:tblW w:w="0" w:type="auto"/>
        <w:tblLook w:val="04A0" w:firstRow="1" w:lastRow="0" w:firstColumn="1" w:lastColumn="0" w:noHBand="0" w:noVBand="1"/>
      </w:tblPr>
      <w:tblGrid>
        <w:gridCol w:w="985"/>
        <w:gridCol w:w="8365"/>
      </w:tblGrid>
      <w:tr w:rsidR="002424C8" w:rsidRPr="002424C8" w:rsidTr="00E3389A">
        <w:tc>
          <w:tcPr>
            <w:tcW w:w="985" w:type="dxa"/>
          </w:tcPr>
          <w:p w:rsidR="002A3C8F" w:rsidRPr="002424C8" w:rsidRDefault="002A3C8F" w:rsidP="00085504">
            <w:pPr>
              <w:rPr>
                <w:rFonts w:ascii="Times New Roman" w:hAnsi="Times New Roman" w:cs="Times New Roman"/>
                <w:b/>
                <w:color w:val="000000" w:themeColor="text1"/>
                <w:sz w:val="24"/>
                <w:szCs w:val="24"/>
              </w:rPr>
            </w:pPr>
            <w:r w:rsidRPr="002424C8">
              <w:rPr>
                <w:rFonts w:ascii="Times New Roman" w:hAnsi="Times New Roman" w:cs="Times New Roman"/>
                <w:b/>
                <w:color w:val="000000" w:themeColor="text1"/>
                <w:sz w:val="24"/>
                <w:szCs w:val="24"/>
              </w:rPr>
              <w:t>S. No.</w:t>
            </w:r>
          </w:p>
        </w:tc>
        <w:tc>
          <w:tcPr>
            <w:tcW w:w="8365" w:type="dxa"/>
          </w:tcPr>
          <w:p w:rsidR="002A3C8F" w:rsidRPr="002424C8" w:rsidRDefault="002A3C8F" w:rsidP="00085504">
            <w:pPr>
              <w:rPr>
                <w:rFonts w:ascii="Times New Roman" w:hAnsi="Times New Roman" w:cs="Times New Roman"/>
                <w:b/>
                <w:color w:val="000000" w:themeColor="text1"/>
                <w:sz w:val="24"/>
                <w:szCs w:val="24"/>
              </w:rPr>
            </w:pPr>
            <w:r w:rsidRPr="002424C8">
              <w:rPr>
                <w:rFonts w:ascii="Times New Roman" w:hAnsi="Times New Roman" w:cs="Times New Roman"/>
                <w:b/>
                <w:color w:val="000000" w:themeColor="text1"/>
                <w:sz w:val="24"/>
                <w:szCs w:val="24"/>
              </w:rPr>
              <w:t>Publication References</w:t>
            </w:r>
          </w:p>
        </w:tc>
      </w:tr>
      <w:tr w:rsidR="00267F6C" w:rsidRPr="002424C8" w:rsidTr="00E3389A">
        <w:tc>
          <w:tcPr>
            <w:tcW w:w="985" w:type="dxa"/>
          </w:tcPr>
          <w:p w:rsidR="00267F6C" w:rsidRPr="002424C8" w:rsidRDefault="00267F6C" w:rsidP="00267F6C">
            <w:pPr>
              <w:rPr>
                <w:rFonts w:ascii="Times New Roman" w:hAnsi="Times New Roman" w:cs="Times New Roman"/>
                <w:b/>
                <w:color w:val="000000" w:themeColor="text1"/>
                <w:sz w:val="24"/>
                <w:szCs w:val="24"/>
              </w:rPr>
            </w:pPr>
            <w:r w:rsidRPr="002424C8">
              <w:rPr>
                <w:rFonts w:ascii="Times New Roman" w:hAnsi="Times New Roman" w:cs="Times New Roman"/>
                <w:b/>
                <w:color w:val="000000" w:themeColor="text1"/>
                <w:sz w:val="24"/>
                <w:szCs w:val="24"/>
              </w:rPr>
              <w:t>1</w:t>
            </w:r>
          </w:p>
        </w:tc>
        <w:tc>
          <w:tcPr>
            <w:tcW w:w="8365" w:type="dxa"/>
          </w:tcPr>
          <w:p w:rsidR="00267F6C" w:rsidRPr="00F33500" w:rsidRDefault="00267F6C" w:rsidP="00267F6C">
            <w:pPr>
              <w:spacing w:after="60"/>
              <w:jc w:val="both"/>
              <w:rPr>
                <w:rFonts w:ascii="Arial Narrow" w:eastAsia="Times New Roman" w:hAnsi="Arial Narrow" w:cs="Arial"/>
                <w:color w:val="262626"/>
                <w:sz w:val="20"/>
                <w:szCs w:val="20"/>
                <w:lang w:eastAsia="ar-SA"/>
              </w:rPr>
            </w:pPr>
            <w:r w:rsidRPr="00C24A22">
              <w:rPr>
                <w:rFonts w:ascii="Arial Narrow" w:eastAsia="Times New Roman" w:hAnsi="Arial Narrow"/>
                <w:color w:val="262626"/>
                <w:sz w:val="20"/>
                <w:szCs w:val="20"/>
                <w:lang w:val="fr-FR" w:eastAsia="ar-SA"/>
              </w:rPr>
              <w:t xml:space="preserve">Islam, S., Rini A.B.A., </w:t>
            </w:r>
            <w:r w:rsidRPr="00C24A22">
              <w:rPr>
                <w:rFonts w:ascii="Arial Narrow" w:eastAsia="Times New Roman" w:hAnsi="Arial Narrow"/>
                <w:b/>
                <w:bCs/>
                <w:color w:val="262626"/>
                <w:sz w:val="20"/>
                <w:szCs w:val="20"/>
                <w:lang w:val="fr-FR" w:eastAsia="ar-SA"/>
              </w:rPr>
              <w:t>Mallick, J.</w:t>
            </w:r>
            <w:r w:rsidRPr="00C24A22">
              <w:rPr>
                <w:rFonts w:ascii="Arial Narrow" w:eastAsia="Times New Roman" w:hAnsi="Arial Narrow"/>
                <w:color w:val="262626"/>
                <w:sz w:val="20"/>
                <w:szCs w:val="20"/>
                <w:lang w:val="fr-FR" w:eastAsia="ar-SA"/>
              </w:rPr>
              <w:t xml:space="preserve"> </w:t>
            </w:r>
            <w:r w:rsidRPr="00C24A22">
              <w:rPr>
                <w:rFonts w:ascii="Arial Narrow" w:eastAsia="Times New Roman" w:hAnsi="Arial Narrow"/>
                <w:b/>
                <w:bCs/>
                <w:color w:val="262626"/>
                <w:sz w:val="20"/>
                <w:szCs w:val="20"/>
                <w:lang w:val="fr-FR" w:eastAsia="ar-SA"/>
              </w:rPr>
              <w:t>(2017).</w:t>
            </w:r>
            <w:r w:rsidRPr="00C24A22">
              <w:rPr>
                <w:rFonts w:ascii="Arial Narrow" w:eastAsia="Times New Roman" w:hAnsi="Arial Narrow"/>
                <w:color w:val="262626"/>
                <w:sz w:val="20"/>
                <w:szCs w:val="20"/>
                <w:lang w:val="fr-FR" w:eastAsia="ar-SA"/>
              </w:rPr>
              <w:t xml:space="preserve"> </w:t>
            </w:r>
            <w:r w:rsidRPr="00F33500">
              <w:rPr>
                <w:rFonts w:ascii="Arial Narrow" w:eastAsia="Times New Roman" w:hAnsi="Arial Narrow"/>
                <w:color w:val="262626"/>
                <w:sz w:val="20"/>
                <w:szCs w:val="20"/>
                <w:lang w:eastAsia="ar-SA"/>
              </w:rPr>
              <w:t xml:space="preserve">Static and Dynamic Analysis of Mansa Devi Hill Landslide Using FLAC3D. </w:t>
            </w:r>
            <w:r w:rsidRPr="00F33500">
              <w:rPr>
                <w:rFonts w:ascii="Arial Narrow" w:eastAsia="Times New Roman" w:hAnsi="Arial Narrow"/>
                <w:b/>
                <w:bCs/>
                <w:color w:val="262626"/>
                <w:sz w:val="20"/>
                <w:szCs w:val="20"/>
                <w:lang w:eastAsia="ar-SA"/>
              </w:rPr>
              <w:t>International Journal of Civil Engineering and Technology (IJCIET)</w:t>
            </w:r>
            <w:r w:rsidRPr="00F33500">
              <w:rPr>
                <w:rFonts w:ascii="Arial Narrow" w:eastAsia="Times New Roman" w:hAnsi="Arial Narrow"/>
                <w:color w:val="262626"/>
                <w:sz w:val="20"/>
                <w:szCs w:val="20"/>
                <w:lang w:eastAsia="ar-SA"/>
              </w:rPr>
              <w:t xml:space="preserve">, Vol 8 -11, pp 631-634. </w:t>
            </w:r>
            <w:r w:rsidRPr="00F33500">
              <w:rPr>
                <w:rFonts w:ascii="Arial Narrow" w:hAnsi="Arial Narrow" w:cs="Times New Roman"/>
                <w:b/>
                <w:bCs/>
                <w:color w:val="E36C0A"/>
                <w:sz w:val="20"/>
                <w:szCs w:val="20"/>
              </w:rPr>
              <w:t>(Scopus)</w:t>
            </w:r>
          </w:p>
        </w:tc>
      </w:tr>
      <w:tr w:rsidR="002424C8" w:rsidRPr="002424C8" w:rsidTr="00E3389A">
        <w:tc>
          <w:tcPr>
            <w:tcW w:w="985" w:type="dxa"/>
          </w:tcPr>
          <w:p w:rsidR="002A3C8F" w:rsidRPr="002424C8" w:rsidRDefault="002A3C8F" w:rsidP="00085504">
            <w:pPr>
              <w:rPr>
                <w:rFonts w:ascii="Times New Roman" w:hAnsi="Times New Roman" w:cs="Times New Roman"/>
                <w:b/>
                <w:color w:val="000000" w:themeColor="text1"/>
                <w:sz w:val="24"/>
                <w:szCs w:val="24"/>
              </w:rPr>
            </w:pPr>
            <w:r w:rsidRPr="002424C8">
              <w:rPr>
                <w:rFonts w:ascii="Times New Roman" w:hAnsi="Times New Roman" w:cs="Times New Roman"/>
                <w:b/>
                <w:color w:val="000000" w:themeColor="text1"/>
                <w:sz w:val="24"/>
                <w:szCs w:val="24"/>
              </w:rPr>
              <w:t>2</w:t>
            </w:r>
          </w:p>
        </w:tc>
        <w:tc>
          <w:tcPr>
            <w:tcW w:w="8365" w:type="dxa"/>
          </w:tcPr>
          <w:p w:rsidR="002A3C8F" w:rsidRPr="002424C8" w:rsidRDefault="00C24A22" w:rsidP="00085504">
            <w:pPr>
              <w:rPr>
                <w:rFonts w:ascii="Times New Roman" w:hAnsi="Times New Roman" w:cs="Times New Roman"/>
                <w:b/>
                <w:color w:val="000000" w:themeColor="text1"/>
                <w:sz w:val="24"/>
                <w:szCs w:val="24"/>
                <w:u w:val="single"/>
              </w:rPr>
            </w:pPr>
            <w:r w:rsidRPr="005162F2">
              <w:rPr>
                <w:rFonts w:ascii="Arial" w:hAnsi="Arial" w:cs="Arial"/>
                <w:szCs w:val="20"/>
              </w:rPr>
              <w:t xml:space="preserve">EL OUNI M.H., BEN KAHLA N., Saiful islam (2018) </w:t>
            </w:r>
            <w:r>
              <w:rPr>
                <w:rFonts w:ascii="Arial" w:hAnsi="Arial" w:cs="Arial"/>
                <w:szCs w:val="20"/>
              </w:rPr>
              <w:t>Effect of mast configuration on the response of guyed towers. International journal of advanced and innovative research. Vol 7 (5): 1-10.</w:t>
            </w:r>
          </w:p>
        </w:tc>
      </w:tr>
      <w:tr w:rsidR="002424C8" w:rsidRPr="002424C8" w:rsidTr="00E3389A">
        <w:tc>
          <w:tcPr>
            <w:tcW w:w="985" w:type="dxa"/>
          </w:tcPr>
          <w:p w:rsidR="00E54A1C" w:rsidRPr="002424C8" w:rsidRDefault="00E54A1C" w:rsidP="00E54A1C">
            <w:pPr>
              <w:rPr>
                <w:rFonts w:ascii="Times New Roman" w:hAnsi="Times New Roman" w:cs="Times New Roman"/>
                <w:b/>
                <w:color w:val="000000" w:themeColor="text1"/>
                <w:sz w:val="24"/>
                <w:szCs w:val="24"/>
              </w:rPr>
            </w:pPr>
            <w:r w:rsidRPr="002424C8">
              <w:rPr>
                <w:rFonts w:ascii="Times New Roman" w:hAnsi="Times New Roman" w:cs="Times New Roman"/>
                <w:b/>
                <w:color w:val="000000" w:themeColor="text1"/>
                <w:sz w:val="24"/>
                <w:szCs w:val="24"/>
              </w:rPr>
              <w:t>3</w:t>
            </w:r>
          </w:p>
        </w:tc>
        <w:tc>
          <w:tcPr>
            <w:tcW w:w="8365" w:type="dxa"/>
          </w:tcPr>
          <w:p w:rsidR="00E54A1C" w:rsidRPr="002424C8" w:rsidRDefault="00E54A1C" w:rsidP="00E54A1C">
            <w:pPr>
              <w:rPr>
                <w:rFonts w:ascii="Times New Roman" w:hAnsi="Times New Roman" w:cs="Times New Roman"/>
                <w:color w:val="000000" w:themeColor="text1"/>
                <w:sz w:val="24"/>
                <w:szCs w:val="24"/>
              </w:rPr>
            </w:pPr>
          </w:p>
        </w:tc>
      </w:tr>
      <w:tr w:rsidR="002424C8" w:rsidRPr="002424C8" w:rsidTr="00E3389A">
        <w:tc>
          <w:tcPr>
            <w:tcW w:w="985" w:type="dxa"/>
          </w:tcPr>
          <w:p w:rsidR="00E54A1C" w:rsidRPr="002424C8" w:rsidRDefault="00E54A1C" w:rsidP="00E54A1C">
            <w:pPr>
              <w:rPr>
                <w:rFonts w:ascii="Times New Roman" w:hAnsi="Times New Roman" w:cs="Times New Roman"/>
                <w:b/>
                <w:color w:val="000000" w:themeColor="text1"/>
                <w:sz w:val="24"/>
                <w:szCs w:val="24"/>
              </w:rPr>
            </w:pPr>
            <w:r w:rsidRPr="002424C8">
              <w:rPr>
                <w:rFonts w:ascii="Times New Roman" w:hAnsi="Times New Roman" w:cs="Times New Roman"/>
                <w:b/>
                <w:color w:val="000000" w:themeColor="text1"/>
                <w:sz w:val="24"/>
                <w:szCs w:val="24"/>
              </w:rPr>
              <w:t>4</w:t>
            </w:r>
          </w:p>
        </w:tc>
        <w:tc>
          <w:tcPr>
            <w:tcW w:w="8365" w:type="dxa"/>
          </w:tcPr>
          <w:p w:rsidR="00E54A1C" w:rsidRPr="002424C8" w:rsidRDefault="00E54A1C" w:rsidP="00E54A1C">
            <w:pPr>
              <w:rPr>
                <w:rFonts w:ascii="Times New Roman" w:hAnsi="Times New Roman" w:cs="Times New Roman"/>
                <w:color w:val="000000" w:themeColor="text1"/>
                <w:sz w:val="24"/>
                <w:szCs w:val="24"/>
              </w:rPr>
            </w:pPr>
          </w:p>
        </w:tc>
      </w:tr>
      <w:tr w:rsidR="002424C8" w:rsidRPr="002424C8" w:rsidTr="00E3389A">
        <w:tc>
          <w:tcPr>
            <w:tcW w:w="985" w:type="dxa"/>
          </w:tcPr>
          <w:p w:rsidR="00E54A1C" w:rsidRPr="002424C8" w:rsidRDefault="00E54A1C" w:rsidP="00E54A1C">
            <w:pPr>
              <w:rPr>
                <w:rFonts w:ascii="Times New Roman" w:hAnsi="Times New Roman" w:cs="Times New Roman"/>
                <w:b/>
                <w:color w:val="000000" w:themeColor="text1"/>
                <w:sz w:val="24"/>
                <w:szCs w:val="24"/>
              </w:rPr>
            </w:pPr>
            <w:r w:rsidRPr="002424C8">
              <w:rPr>
                <w:rFonts w:ascii="Times New Roman" w:hAnsi="Times New Roman" w:cs="Times New Roman"/>
                <w:b/>
                <w:color w:val="000000" w:themeColor="text1"/>
                <w:sz w:val="24"/>
                <w:szCs w:val="24"/>
              </w:rPr>
              <w:t>5</w:t>
            </w:r>
          </w:p>
        </w:tc>
        <w:tc>
          <w:tcPr>
            <w:tcW w:w="8365" w:type="dxa"/>
          </w:tcPr>
          <w:p w:rsidR="00E54A1C" w:rsidRPr="002424C8" w:rsidRDefault="00E54A1C" w:rsidP="00E54A1C">
            <w:pPr>
              <w:rPr>
                <w:rFonts w:ascii="Times New Roman" w:hAnsi="Times New Roman" w:cs="Times New Roman"/>
                <w:color w:val="000000" w:themeColor="text1"/>
                <w:sz w:val="24"/>
                <w:szCs w:val="24"/>
              </w:rPr>
            </w:pPr>
          </w:p>
        </w:tc>
      </w:tr>
    </w:tbl>
    <w:p w:rsidR="002A3C8F" w:rsidRPr="002424C8" w:rsidRDefault="002A3C8F" w:rsidP="00085504">
      <w:pPr>
        <w:rPr>
          <w:rFonts w:ascii="Times New Roman" w:hAnsi="Times New Roman" w:cs="Times New Roman"/>
          <w:b/>
          <w:color w:val="000000" w:themeColor="text1"/>
          <w:sz w:val="24"/>
          <w:szCs w:val="24"/>
          <w:u w:val="single"/>
        </w:rPr>
      </w:pPr>
    </w:p>
    <w:p w:rsidR="00172B57" w:rsidRPr="002424C8" w:rsidRDefault="00172B57" w:rsidP="00085504">
      <w:pPr>
        <w:rPr>
          <w:rFonts w:ascii="Times New Roman" w:hAnsi="Times New Roman" w:cs="Times New Roman"/>
          <w:b/>
          <w:color w:val="000000" w:themeColor="text1"/>
          <w:sz w:val="24"/>
          <w:szCs w:val="24"/>
          <w:u w:val="single"/>
        </w:rPr>
      </w:pPr>
      <w:r w:rsidRPr="002424C8">
        <w:rPr>
          <w:rFonts w:ascii="Times New Roman" w:hAnsi="Times New Roman" w:cs="Times New Roman"/>
          <w:b/>
          <w:color w:val="000000" w:themeColor="text1"/>
          <w:sz w:val="24"/>
          <w:szCs w:val="24"/>
          <w:u w:val="single"/>
        </w:rPr>
        <w:t>Conference</w:t>
      </w:r>
      <w:r w:rsidR="001C7361">
        <w:rPr>
          <w:rFonts w:ascii="Times New Roman" w:hAnsi="Times New Roman" w:cs="Times New Roman"/>
          <w:b/>
          <w:color w:val="000000" w:themeColor="text1"/>
          <w:sz w:val="24"/>
          <w:szCs w:val="24"/>
          <w:u w:val="single"/>
        </w:rPr>
        <w:t>s</w:t>
      </w:r>
    </w:p>
    <w:tbl>
      <w:tblPr>
        <w:tblStyle w:val="a3"/>
        <w:tblW w:w="0" w:type="auto"/>
        <w:tblLook w:val="04A0" w:firstRow="1" w:lastRow="0" w:firstColumn="1" w:lastColumn="0" w:noHBand="0" w:noVBand="1"/>
      </w:tblPr>
      <w:tblGrid>
        <w:gridCol w:w="985"/>
        <w:gridCol w:w="8365"/>
      </w:tblGrid>
      <w:tr w:rsidR="002424C8" w:rsidRPr="00267F6C" w:rsidTr="00E3389A">
        <w:tc>
          <w:tcPr>
            <w:tcW w:w="985" w:type="dxa"/>
          </w:tcPr>
          <w:p w:rsidR="00172B57" w:rsidRPr="00267F6C" w:rsidRDefault="00172B57" w:rsidP="00085504">
            <w:pPr>
              <w:rPr>
                <w:rFonts w:asciiTheme="majorBidi" w:hAnsiTheme="majorBidi" w:cstheme="majorBidi"/>
                <w:b/>
                <w:color w:val="000000" w:themeColor="text1"/>
                <w:sz w:val="24"/>
                <w:szCs w:val="24"/>
              </w:rPr>
            </w:pPr>
            <w:r w:rsidRPr="00267F6C">
              <w:rPr>
                <w:rFonts w:asciiTheme="majorBidi" w:hAnsiTheme="majorBidi" w:cstheme="majorBidi"/>
                <w:b/>
                <w:color w:val="000000" w:themeColor="text1"/>
                <w:sz w:val="24"/>
                <w:szCs w:val="24"/>
              </w:rPr>
              <w:t>S. No.</w:t>
            </w:r>
          </w:p>
        </w:tc>
        <w:tc>
          <w:tcPr>
            <w:tcW w:w="8365" w:type="dxa"/>
          </w:tcPr>
          <w:p w:rsidR="00172B57" w:rsidRPr="00267F6C" w:rsidRDefault="00172B57" w:rsidP="00085504">
            <w:pPr>
              <w:rPr>
                <w:rFonts w:asciiTheme="majorBidi" w:hAnsiTheme="majorBidi" w:cstheme="majorBidi"/>
                <w:b/>
                <w:color w:val="000000" w:themeColor="text1"/>
                <w:sz w:val="24"/>
                <w:szCs w:val="24"/>
              </w:rPr>
            </w:pPr>
            <w:r w:rsidRPr="00267F6C">
              <w:rPr>
                <w:rFonts w:asciiTheme="majorBidi" w:hAnsiTheme="majorBidi" w:cstheme="majorBidi"/>
                <w:b/>
                <w:color w:val="000000" w:themeColor="text1"/>
                <w:sz w:val="24"/>
                <w:szCs w:val="24"/>
              </w:rPr>
              <w:t>Conference Details</w:t>
            </w:r>
          </w:p>
        </w:tc>
      </w:tr>
      <w:tr w:rsidR="00267F6C" w:rsidRPr="00267F6C" w:rsidTr="00E3389A">
        <w:tc>
          <w:tcPr>
            <w:tcW w:w="985" w:type="dxa"/>
          </w:tcPr>
          <w:p w:rsidR="00267F6C" w:rsidRPr="00267F6C" w:rsidRDefault="00267F6C" w:rsidP="00267F6C">
            <w:pPr>
              <w:rPr>
                <w:rFonts w:asciiTheme="majorBidi" w:hAnsiTheme="majorBidi" w:cstheme="majorBidi"/>
                <w:sz w:val="24"/>
                <w:szCs w:val="24"/>
              </w:rPr>
            </w:pPr>
            <w:r w:rsidRPr="00267F6C">
              <w:rPr>
                <w:rFonts w:asciiTheme="majorBidi" w:hAnsiTheme="majorBidi" w:cstheme="majorBidi"/>
                <w:sz w:val="24"/>
                <w:szCs w:val="24"/>
              </w:rPr>
              <w:t>1</w:t>
            </w:r>
          </w:p>
        </w:tc>
        <w:tc>
          <w:tcPr>
            <w:tcW w:w="8365" w:type="dxa"/>
          </w:tcPr>
          <w:p w:rsidR="00267F6C" w:rsidRPr="00267F6C" w:rsidRDefault="00267F6C" w:rsidP="00267F6C">
            <w:pPr>
              <w:rPr>
                <w:rFonts w:asciiTheme="majorBidi" w:hAnsiTheme="majorBidi" w:cstheme="majorBidi"/>
                <w:sz w:val="24"/>
                <w:szCs w:val="24"/>
              </w:rPr>
            </w:pPr>
            <w:r w:rsidRPr="00267F6C">
              <w:rPr>
                <w:rFonts w:asciiTheme="majorBidi" w:hAnsiTheme="majorBidi" w:cstheme="majorBidi"/>
                <w:sz w:val="24"/>
                <w:szCs w:val="24"/>
              </w:rPr>
              <w:t xml:space="preserve">Mallick, J., Hang, TH., Islam, S., Khan, RA. (2017) Geospatial Approach on Landslide Susceptibility Zonation and Geo-design in Semi-arid Mountainous Watershed, Saudi Arabia, 1st Euro-Mediterranean conference for environmental integration 22-25- November 2017, Sousse, Tunisia </w:t>
            </w:r>
          </w:p>
        </w:tc>
      </w:tr>
      <w:tr w:rsidR="00267F6C" w:rsidRPr="00267F6C" w:rsidTr="00E3389A">
        <w:tc>
          <w:tcPr>
            <w:tcW w:w="985" w:type="dxa"/>
          </w:tcPr>
          <w:p w:rsidR="00267F6C" w:rsidRPr="00267F6C" w:rsidRDefault="00267F6C" w:rsidP="00267F6C">
            <w:pPr>
              <w:rPr>
                <w:rFonts w:asciiTheme="majorBidi" w:hAnsiTheme="majorBidi" w:cstheme="majorBidi"/>
                <w:sz w:val="24"/>
                <w:szCs w:val="24"/>
              </w:rPr>
            </w:pPr>
            <w:r w:rsidRPr="00267F6C">
              <w:rPr>
                <w:rFonts w:asciiTheme="majorBidi" w:hAnsiTheme="majorBidi" w:cstheme="majorBidi"/>
                <w:sz w:val="24"/>
                <w:szCs w:val="24"/>
              </w:rPr>
              <w:t>2</w:t>
            </w:r>
          </w:p>
        </w:tc>
        <w:tc>
          <w:tcPr>
            <w:tcW w:w="8365" w:type="dxa"/>
          </w:tcPr>
          <w:p w:rsidR="00267F6C" w:rsidRPr="00267F6C" w:rsidRDefault="00267F6C" w:rsidP="00267F6C">
            <w:pPr>
              <w:rPr>
                <w:rFonts w:asciiTheme="majorBidi" w:hAnsiTheme="majorBidi" w:cstheme="majorBidi"/>
                <w:sz w:val="24"/>
                <w:szCs w:val="24"/>
              </w:rPr>
            </w:pPr>
            <w:r w:rsidRPr="00267F6C">
              <w:rPr>
                <w:rFonts w:asciiTheme="majorBidi" w:hAnsiTheme="majorBidi" w:cstheme="majorBidi"/>
                <w:sz w:val="24"/>
                <w:szCs w:val="24"/>
              </w:rPr>
              <w:t xml:space="preserve">Hang, TH., Rahman, A., Mallick, J. (2017) Satellite-Derived Land Surface Temperature and Landscape Characterization of National Capital Region (NCR), India Using Multispectral and Thermal Data, 1st Euro-Mediterranean conference for environmental integration 22-25- November 2017, Sousse, Tunisia </w:t>
            </w:r>
          </w:p>
        </w:tc>
      </w:tr>
      <w:tr w:rsidR="00267F6C" w:rsidRPr="00267F6C" w:rsidTr="00E3389A">
        <w:tc>
          <w:tcPr>
            <w:tcW w:w="985" w:type="dxa"/>
          </w:tcPr>
          <w:p w:rsidR="00267F6C" w:rsidRPr="00267F6C" w:rsidRDefault="00267F6C" w:rsidP="00267F6C">
            <w:pPr>
              <w:rPr>
                <w:rFonts w:asciiTheme="majorBidi" w:hAnsiTheme="majorBidi" w:cstheme="majorBidi"/>
                <w:sz w:val="24"/>
                <w:szCs w:val="24"/>
              </w:rPr>
            </w:pPr>
            <w:r w:rsidRPr="00267F6C">
              <w:rPr>
                <w:rFonts w:asciiTheme="majorBidi" w:hAnsiTheme="majorBidi" w:cstheme="majorBidi"/>
                <w:sz w:val="24"/>
                <w:szCs w:val="24"/>
              </w:rPr>
              <w:t>3</w:t>
            </w:r>
          </w:p>
        </w:tc>
        <w:tc>
          <w:tcPr>
            <w:tcW w:w="8365" w:type="dxa"/>
          </w:tcPr>
          <w:p w:rsidR="00267F6C" w:rsidRPr="00267F6C" w:rsidRDefault="00267F6C" w:rsidP="00267F6C">
            <w:pPr>
              <w:rPr>
                <w:rFonts w:asciiTheme="majorBidi" w:hAnsiTheme="majorBidi" w:cstheme="majorBidi"/>
                <w:sz w:val="24"/>
                <w:szCs w:val="24"/>
              </w:rPr>
            </w:pPr>
            <w:r w:rsidRPr="00267F6C">
              <w:rPr>
                <w:rFonts w:asciiTheme="majorBidi" w:hAnsiTheme="majorBidi" w:cstheme="majorBidi"/>
                <w:sz w:val="24"/>
                <w:szCs w:val="24"/>
              </w:rPr>
              <w:t>Mallick, J., Kahla, NB. (2018) Evaluating the Precipitation-Topography Relationship and Precipitation Gradient Using Non-Stationary Modelling Technique in Aseer Region, Saudi Arabia. 13th Annual Research Day Organised by the Deanship of Scientific Research in Collaboration with the College of Engineering, King Khalid University Research Centre 2nd April 2018</w:t>
            </w:r>
          </w:p>
        </w:tc>
      </w:tr>
      <w:tr w:rsidR="00267F6C" w:rsidRPr="00267F6C" w:rsidTr="00E3389A">
        <w:tc>
          <w:tcPr>
            <w:tcW w:w="985" w:type="dxa"/>
          </w:tcPr>
          <w:p w:rsidR="00267F6C" w:rsidRPr="00267F6C" w:rsidRDefault="00267F6C" w:rsidP="00267F6C">
            <w:pPr>
              <w:rPr>
                <w:rFonts w:asciiTheme="majorBidi" w:hAnsiTheme="majorBidi" w:cstheme="majorBidi"/>
                <w:sz w:val="24"/>
                <w:szCs w:val="24"/>
              </w:rPr>
            </w:pPr>
            <w:r w:rsidRPr="00267F6C">
              <w:rPr>
                <w:rFonts w:asciiTheme="majorBidi" w:hAnsiTheme="majorBidi" w:cstheme="majorBidi"/>
                <w:sz w:val="24"/>
                <w:szCs w:val="24"/>
              </w:rPr>
              <w:t>4</w:t>
            </w:r>
          </w:p>
        </w:tc>
        <w:tc>
          <w:tcPr>
            <w:tcW w:w="8365" w:type="dxa"/>
          </w:tcPr>
          <w:p w:rsidR="00267F6C" w:rsidRPr="00267F6C" w:rsidRDefault="00267F6C" w:rsidP="00267F6C">
            <w:pPr>
              <w:rPr>
                <w:rFonts w:asciiTheme="majorBidi" w:hAnsiTheme="majorBidi" w:cstheme="majorBidi"/>
                <w:sz w:val="24"/>
                <w:szCs w:val="24"/>
              </w:rPr>
            </w:pPr>
            <w:r w:rsidRPr="00267F6C">
              <w:rPr>
                <w:rFonts w:asciiTheme="majorBidi" w:hAnsiTheme="majorBidi" w:cstheme="majorBidi"/>
                <w:sz w:val="24"/>
                <w:szCs w:val="24"/>
              </w:rPr>
              <w:t>Ahmed, M., Quraishi, MN., Mallick, J. (2018) Green Siliceous Concrete Materials for Sustainability using an Integrated MCDM Approach. 13th Annual Research Day Organised by the Deanship of Scientific Research in Collaboration with the College of Engineering, King Khalid University Research Centre 2nd April 2018</w:t>
            </w:r>
          </w:p>
        </w:tc>
      </w:tr>
      <w:tr w:rsidR="00267F6C" w:rsidRPr="00267F6C" w:rsidTr="00E3389A">
        <w:tc>
          <w:tcPr>
            <w:tcW w:w="985" w:type="dxa"/>
          </w:tcPr>
          <w:p w:rsidR="00267F6C" w:rsidRPr="00267F6C" w:rsidRDefault="00267F6C" w:rsidP="00267F6C">
            <w:pPr>
              <w:rPr>
                <w:rFonts w:asciiTheme="majorBidi" w:hAnsiTheme="majorBidi" w:cstheme="majorBidi"/>
                <w:sz w:val="24"/>
                <w:szCs w:val="24"/>
              </w:rPr>
            </w:pPr>
            <w:r w:rsidRPr="00267F6C">
              <w:rPr>
                <w:rFonts w:asciiTheme="majorBidi" w:hAnsiTheme="majorBidi" w:cstheme="majorBidi"/>
                <w:sz w:val="24"/>
                <w:szCs w:val="24"/>
              </w:rPr>
              <w:t>5</w:t>
            </w:r>
          </w:p>
        </w:tc>
        <w:tc>
          <w:tcPr>
            <w:tcW w:w="8365" w:type="dxa"/>
          </w:tcPr>
          <w:p w:rsidR="00267F6C" w:rsidRPr="00267F6C" w:rsidRDefault="00267F6C" w:rsidP="00267F6C">
            <w:pPr>
              <w:rPr>
                <w:rFonts w:asciiTheme="majorBidi" w:hAnsiTheme="majorBidi" w:cstheme="majorBidi"/>
                <w:sz w:val="24"/>
                <w:szCs w:val="24"/>
              </w:rPr>
            </w:pPr>
            <w:r w:rsidRPr="00267F6C">
              <w:rPr>
                <w:rFonts w:asciiTheme="majorBidi" w:hAnsiTheme="majorBidi" w:cstheme="majorBidi"/>
                <w:sz w:val="24"/>
                <w:szCs w:val="24"/>
              </w:rPr>
              <w:t>Hasan, MA., Ahmed, M., Mallick, J., Singh, RK. (2018) Impact of Hazardous Wastes on Human Health &amp; Preventive Measures for a Sustainable Environment. 13th Annual Research Day Organised by the Deanship of Scientific Research in Collaboration with the College of Engineering, King Khalid University Research Centre 2nd April 2018</w:t>
            </w:r>
          </w:p>
        </w:tc>
      </w:tr>
      <w:tr w:rsidR="002424C8" w:rsidRPr="00267F6C" w:rsidTr="00E3389A">
        <w:tc>
          <w:tcPr>
            <w:tcW w:w="985" w:type="dxa"/>
          </w:tcPr>
          <w:p w:rsidR="00172B57" w:rsidRPr="00267F6C" w:rsidRDefault="00267F6C" w:rsidP="00172B57">
            <w:pPr>
              <w:rPr>
                <w:rFonts w:asciiTheme="majorBidi" w:hAnsiTheme="majorBidi" w:cstheme="majorBidi"/>
                <w:b/>
                <w:color w:val="000000" w:themeColor="text1"/>
                <w:sz w:val="24"/>
                <w:szCs w:val="24"/>
              </w:rPr>
            </w:pPr>
            <w:r w:rsidRPr="00267F6C">
              <w:rPr>
                <w:rFonts w:asciiTheme="majorBidi" w:hAnsiTheme="majorBidi" w:cstheme="majorBidi"/>
                <w:b/>
                <w:color w:val="000000" w:themeColor="text1"/>
                <w:sz w:val="24"/>
                <w:szCs w:val="24"/>
              </w:rPr>
              <w:t>6</w:t>
            </w:r>
          </w:p>
        </w:tc>
        <w:tc>
          <w:tcPr>
            <w:tcW w:w="8365" w:type="dxa"/>
          </w:tcPr>
          <w:p w:rsidR="00172B57" w:rsidRPr="00267F6C" w:rsidRDefault="00F2447D" w:rsidP="00D32420">
            <w:pPr>
              <w:rPr>
                <w:rFonts w:asciiTheme="majorBidi" w:hAnsiTheme="majorBidi" w:cstheme="majorBidi"/>
                <w:color w:val="000000" w:themeColor="text1"/>
                <w:sz w:val="24"/>
                <w:szCs w:val="24"/>
              </w:rPr>
            </w:pPr>
            <w:r w:rsidRPr="00267F6C">
              <w:rPr>
                <w:rFonts w:asciiTheme="majorBidi" w:eastAsia="Batang" w:hAnsiTheme="majorBidi" w:cstheme="majorBidi"/>
                <w:bCs/>
                <w:sz w:val="24"/>
                <w:szCs w:val="24"/>
              </w:rPr>
              <w:t xml:space="preserve">Sivakumar Anandan” Fracture Characteristics and Size Dependent Effects of Steel fibre reinforced Concrete,13th Research day Organized by the Deanship of Scientific Research in </w:t>
            </w:r>
            <w:r w:rsidR="00D32420" w:rsidRPr="00267F6C">
              <w:rPr>
                <w:rFonts w:asciiTheme="majorBidi" w:eastAsia="Batang" w:hAnsiTheme="majorBidi" w:cstheme="majorBidi"/>
                <w:bCs/>
                <w:sz w:val="24"/>
                <w:szCs w:val="24"/>
              </w:rPr>
              <w:t>Collaboration</w:t>
            </w:r>
            <w:r w:rsidRPr="00267F6C">
              <w:rPr>
                <w:rFonts w:asciiTheme="majorBidi" w:eastAsia="Batang" w:hAnsiTheme="majorBidi" w:cstheme="majorBidi"/>
                <w:bCs/>
                <w:sz w:val="24"/>
                <w:szCs w:val="24"/>
              </w:rPr>
              <w:t xml:space="preserve"> with College of Engineering Research Center,</w:t>
            </w:r>
            <w:r w:rsidR="00D32420" w:rsidRPr="00267F6C">
              <w:rPr>
                <w:rFonts w:asciiTheme="majorBidi" w:eastAsia="Batang" w:hAnsiTheme="majorBidi" w:cstheme="majorBidi"/>
                <w:bCs/>
                <w:sz w:val="24"/>
                <w:szCs w:val="24"/>
              </w:rPr>
              <w:t xml:space="preserve"> </w:t>
            </w:r>
            <w:r w:rsidRPr="00267F6C">
              <w:rPr>
                <w:rFonts w:asciiTheme="majorBidi" w:eastAsia="Batang" w:hAnsiTheme="majorBidi" w:cstheme="majorBidi"/>
                <w:bCs/>
                <w:sz w:val="24"/>
                <w:szCs w:val="24"/>
              </w:rPr>
              <w:t>KKU,KSA, proceeding, pp.</w:t>
            </w:r>
            <w:r w:rsidR="00F31A6C" w:rsidRPr="00267F6C">
              <w:rPr>
                <w:rFonts w:asciiTheme="majorBidi" w:eastAsia="Batang" w:hAnsiTheme="majorBidi" w:cstheme="majorBidi"/>
                <w:bCs/>
                <w:sz w:val="24"/>
                <w:szCs w:val="24"/>
              </w:rPr>
              <w:t xml:space="preserve"> 17-23</w:t>
            </w:r>
          </w:p>
        </w:tc>
      </w:tr>
      <w:tr w:rsidR="00C24A22" w:rsidRPr="00267F6C" w:rsidTr="00E3389A">
        <w:tc>
          <w:tcPr>
            <w:tcW w:w="985" w:type="dxa"/>
          </w:tcPr>
          <w:p w:rsidR="00C24A22" w:rsidRPr="00267F6C" w:rsidRDefault="00C24A22" w:rsidP="00172B57">
            <w:pPr>
              <w:rPr>
                <w:rFonts w:asciiTheme="majorBidi" w:hAnsiTheme="majorBidi" w:cstheme="majorBidi"/>
                <w:b/>
                <w:color w:val="000000" w:themeColor="text1"/>
                <w:sz w:val="24"/>
                <w:szCs w:val="24"/>
              </w:rPr>
            </w:pPr>
            <w:r>
              <w:rPr>
                <w:rFonts w:asciiTheme="majorBidi" w:hAnsiTheme="majorBidi" w:cstheme="majorBidi"/>
                <w:b/>
                <w:color w:val="000000" w:themeColor="text1"/>
                <w:sz w:val="24"/>
                <w:szCs w:val="24"/>
              </w:rPr>
              <w:lastRenderedPageBreak/>
              <w:t>7</w:t>
            </w:r>
          </w:p>
        </w:tc>
        <w:tc>
          <w:tcPr>
            <w:tcW w:w="8365" w:type="dxa"/>
          </w:tcPr>
          <w:p w:rsidR="00C24A22" w:rsidRPr="00267F6C" w:rsidRDefault="00C24A22" w:rsidP="00D32420">
            <w:pPr>
              <w:rPr>
                <w:rFonts w:asciiTheme="majorBidi" w:eastAsia="Batang" w:hAnsiTheme="majorBidi" w:cstheme="majorBidi"/>
                <w:bCs/>
                <w:sz w:val="24"/>
                <w:szCs w:val="24"/>
              </w:rPr>
            </w:pPr>
            <w:r w:rsidRPr="00CB58CE">
              <w:rPr>
                <w:sz w:val="24"/>
                <w:szCs w:val="24"/>
                <w:u w:val="single"/>
              </w:rPr>
              <w:t>EL OUNI M. H</w:t>
            </w:r>
            <w:r>
              <w:rPr>
                <w:sz w:val="24"/>
                <w:szCs w:val="24"/>
                <w:u w:val="single"/>
              </w:rPr>
              <w:t>.</w:t>
            </w:r>
            <w:r>
              <w:rPr>
                <w:sz w:val="24"/>
                <w:szCs w:val="24"/>
              </w:rPr>
              <w:t>, BEN KAHLA N.</w:t>
            </w:r>
            <w:r w:rsidRPr="00CB58CE">
              <w:rPr>
                <w:sz w:val="24"/>
                <w:szCs w:val="24"/>
              </w:rPr>
              <w:t>,</w:t>
            </w:r>
            <w:r>
              <w:rPr>
                <w:sz w:val="24"/>
                <w:szCs w:val="24"/>
              </w:rPr>
              <w:t xml:space="preserve"> “Design of a Smart Guyed Mast to Mitigate Earthquakes”. The 13th Annual Research day, King Khalid University, 2</w:t>
            </w:r>
            <w:r w:rsidRPr="00934712">
              <w:rPr>
                <w:sz w:val="24"/>
                <w:szCs w:val="24"/>
                <w:vertAlign w:val="superscript"/>
              </w:rPr>
              <w:t>nd</w:t>
            </w:r>
            <w:r>
              <w:rPr>
                <w:sz w:val="24"/>
                <w:szCs w:val="24"/>
              </w:rPr>
              <w:t xml:space="preserve">  April 2018, Abha, </w:t>
            </w:r>
            <w:r w:rsidRPr="003010D0">
              <w:rPr>
                <w:b/>
                <w:bCs/>
                <w:sz w:val="24"/>
                <w:szCs w:val="24"/>
              </w:rPr>
              <w:t>KSA</w:t>
            </w:r>
            <w:r>
              <w:rPr>
                <w:sz w:val="24"/>
                <w:szCs w:val="24"/>
              </w:rPr>
              <w:t xml:space="preserve">. </w:t>
            </w:r>
            <w:r w:rsidRPr="00FF3A1E">
              <w:rPr>
                <w:b/>
                <w:bCs/>
                <w:sz w:val="24"/>
                <w:szCs w:val="24"/>
              </w:rPr>
              <w:t>(Selected as best p</w:t>
            </w:r>
            <w:r>
              <w:rPr>
                <w:b/>
                <w:bCs/>
                <w:sz w:val="24"/>
                <w:szCs w:val="24"/>
              </w:rPr>
              <w:t>aper in the</w:t>
            </w:r>
            <w:r w:rsidRPr="00FF3A1E">
              <w:rPr>
                <w:b/>
                <w:bCs/>
                <w:sz w:val="24"/>
                <w:szCs w:val="24"/>
              </w:rPr>
              <w:t xml:space="preserve"> of the</w:t>
            </w:r>
            <w:r>
              <w:rPr>
                <w:b/>
                <w:bCs/>
                <w:sz w:val="24"/>
                <w:szCs w:val="24"/>
              </w:rPr>
              <w:t xml:space="preserve"> </w:t>
            </w:r>
            <w:r w:rsidRPr="007A1082">
              <w:rPr>
                <w:b/>
                <w:bCs/>
                <w:sz w:val="24"/>
                <w:szCs w:val="24"/>
              </w:rPr>
              <w:t>13th Annual Research day</w:t>
            </w:r>
            <w:r>
              <w:rPr>
                <w:b/>
                <w:bCs/>
                <w:sz w:val="24"/>
                <w:szCs w:val="24"/>
              </w:rPr>
              <w:t>).</w:t>
            </w:r>
          </w:p>
        </w:tc>
      </w:tr>
      <w:tr w:rsidR="00C24A22" w:rsidRPr="00267F6C" w:rsidTr="00E3389A">
        <w:tc>
          <w:tcPr>
            <w:tcW w:w="985" w:type="dxa"/>
          </w:tcPr>
          <w:p w:rsidR="00C24A22" w:rsidRPr="00267F6C" w:rsidRDefault="00161EC7" w:rsidP="00172B57">
            <w:pPr>
              <w:rPr>
                <w:rFonts w:asciiTheme="majorBidi" w:hAnsiTheme="majorBidi" w:cstheme="majorBidi"/>
                <w:b/>
                <w:color w:val="000000" w:themeColor="text1"/>
                <w:sz w:val="24"/>
                <w:szCs w:val="24"/>
              </w:rPr>
            </w:pPr>
            <w:r>
              <w:rPr>
                <w:rFonts w:asciiTheme="majorBidi" w:hAnsiTheme="majorBidi" w:cstheme="majorBidi"/>
                <w:b/>
                <w:color w:val="000000" w:themeColor="text1"/>
                <w:sz w:val="24"/>
                <w:szCs w:val="24"/>
              </w:rPr>
              <w:t>8</w:t>
            </w:r>
          </w:p>
        </w:tc>
        <w:tc>
          <w:tcPr>
            <w:tcW w:w="8365" w:type="dxa"/>
          </w:tcPr>
          <w:p w:rsidR="00C24A22" w:rsidRPr="00267F6C" w:rsidRDefault="00A719FA" w:rsidP="00D32420">
            <w:pPr>
              <w:rPr>
                <w:rFonts w:asciiTheme="majorBidi" w:eastAsia="Batang" w:hAnsiTheme="majorBidi" w:cstheme="majorBidi"/>
                <w:bCs/>
                <w:sz w:val="24"/>
                <w:szCs w:val="24"/>
              </w:rPr>
            </w:pPr>
            <w:r>
              <w:rPr>
                <w:rFonts w:asciiTheme="majorBidi" w:eastAsia="Batang" w:hAnsiTheme="majorBidi" w:cstheme="majorBidi"/>
                <w:bCs/>
                <w:sz w:val="24"/>
                <w:szCs w:val="24"/>
              </w:rPr>
              <w:t>Elhag</w:t>
            </w:r>
            <w:r w:rsidRPr="00A719FA">
              <w:rPr>
                <w:rFonts w:asciiTheme="majorBidi" w:eastAsia="Batang" w:hAnsiTheme="majorBidi" w:cstheme="majorBidi"/>
                <w:bCs/>
                <w:sz w:val="24"/>
                <w:szCs w:val="24"/>
              </w:rPr>
              <w:t>, Ahmed Babeker: Designing a New Water Quality Classification Program, 13th Research Day, King Khalid University, April 2, 2018 Abha, Saudi Arabia.</w:t>
            </w:r>
          </w:p>
        </w:tc>
      </w:tr>
      <w:tr w:rsidR="00C24A22" w:rsidRPr="00267F6C" w:rsidTr="00E3389A">
        <w:tc>
          <w:tcPr>
            <w:tcW w:w="985" w:type="dxa"/>
          </w:tcPr>
          <w:p w:rsidR="00C24A22" w:rsidRPr="00267F6C" w:rsidRDefault="00161EC7" w:rsidP="00172B57">
            <w:pPr>
              <w:rPr>
                <w:rFonts w:asciiTheme="majorBidi" w:hAnsiTheme="majorBidi" w:cstheme="majorBidi"/>
                <w:b/>
                <w:color w:val="000000" w:themeColor="text1"/>
                <w:sz w:val="24"/>
                <w:szCs w:val="24"/>
              </w:rPr>
            </w:pPr>
            <w:r>
              <w:rPr>
                <w:rFonts w:asciiTheme="majorBidi" w:hAnsiTheme="majorBidi" w:cstheme="majorBidi"/>
                <w:b/>
                <w:color w:val="000000" w:themeColor="text1"/>
                <w:sz w:val="24"/>
                <w:szCs w:val="24"/>
              </w:rPr>
              <w:t>9</w:t>
            </w:r>
          </w:p>
        </w:tc>
        <w:tc>
          <w:tcPr>
            <w:tcW w:w="8365" w:type="dxa"/>
          </w:tcPr>
          <w:p w:rsidR="00C24A22" w:rsidRPr="00267F6C" w:rsidRDefault="00C24A22" w:rsidP="00D32420">
            <w:pPr>
              <w:rPr>
                <w:rFonts w:asciiTheme="majorBidi" w:eastAsia="Batang" w:hAnsiTheme="majorBidi" w:cstheme="majorBidi"/>
                <w:bCs/>
                <w:sz w:val="24"/>
                <w:szCs w:val="24"/>
              </w:rPr>
            </w:pPr>
          </w:p>
        </w:tc>
      </w:tr>
    </w:tbl>
    <w:p w:rsidR="00172B57" w:rsidRPr="002424C8" w:rsidRDefault="00172B57" w:rsidP="00085504">
      <w:pPr>
        <w:rPr>
          <w:rFonts w:ascii="Times New Roman" w:hAnsi="Times New Roman" w:cs="Times New Roman"/>
          <w:b/>
          <w:color w:val="000000" w:themeColor="text1"/>
          <w:sz w:val="24"/>
          <w:szCs w:val="24"/>
          <w:u w:val="single"/>
        </w:rPr>
      </w:pPr>
    </w:p>
    <w:p w:rsidR="00172B57" w:rsidRDefault="00172B57" w:rsidP="00085504">
      <w:pPr>
        <w:rPr>
          <w:rFonts w:ascii="Times New Roman" w:hAnsi="Times New Roman" w:cs="Times New Roman"/>
          <w:b/>
          <w:color w:val="000000" w:themeColor="text1"/>
          <w:sz w:val="24"/>
          <w:szCs w:val="24"/>
          <w:u w:val="single"/>
        </w:rPr>
      </w:pPr>
    </w:p>
    <w:p w:rsidR="00121206" w:rsidRDefault="00121206" w:rsidP="00085504">
      <w:pP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 xml:space="preserve">Research Projects </w:t>
      </w:r>
    </w:p>
    <w:p w:rsidR="00121206" w:rsidRPr="00121206" w:rsidRDefault="00121206" w:rsidP="00121206">
      <w:pPr>
        <w:pStyle w:val="a4"/>
        <w:numPr>
          <w:ilvl w:val="0"/>
          <w:numId w:val="1"/>
        </w:numPr>
        <w:ind w:left="270" w:hanging="270"/>
        <w:rPr>
          <w:rFonts w:ascii="Times New Roman" w:hAnsi="Times New Roman" w:cs="Times New Roman"/>
          <w:bCs/>
          <w:color w:val="000000" w:themeColor="text1"/>
          <w:sz w:val="24"/>
          <w:szCs w:val="24"/>
        </w:rPr>
      </w:pPr>
      <w:r w:rsidRPr="00121206">
        <w:rPr>
          <w:rFonts w:ascii="Times New Roman" w:hAnsi="Times New Roman" w:cs="Times New Roman"/>
          <w:bCs/>
          <w:color w:val="000000" w:themeColor="text1"/>
          <w:sz w:val="24"/>
          <w:szCs w:val="24"/>
        </w:rPr>
        <w:t>M.H. ELOUNI, NBen Kahla and Saiful Islam (2018) “Vibration Control of Smart tower</w:t>
      </w:r>
    </w:p>
    <w:p w:rsidR="00121206" w:rsidRPr="00121206" w:rsidRDefault="00121206" w:rsidP="00121206">
      <w:pPr>
        <w:rPr>
          <w:rFonts w:ascii="Times New Roman" w:hAnsi="Times New Roman" w:cs="Times New Roman"/>
          <w:bCs/>
          <w:color w:val="000000" w:themeColor="text1"/>
          <w:sz w:val="24"/>
          <w:szCs w:val="24"/>
        </w:rPr>
      </w:pPr>
      <w:r w:rsidRPr="00121206">
        <w:rPr>
          <w:rFonts w:ascii="Times New Roman" w:hAnsi="Times New Roman" w:cs="Times New Roman"/>
          <w:bCs/>
          <w:color w:val="000000" w:themeColor="text1"/>
          <w:sz w:val="24"/>
          <w:szCs w:val="24"/>
        </w:rPr>
        <w:t>Cranes” Funded by King Khalid University: 25000 Sar.</w:t>
      </w:r>
    </w:p>
    <w:p w:rsidR="00121206" w:rsidRPr="00121206" w:rsidRDefault="00121206" w:rsidP="00121206">
      <w:pPr>
        <w:rPr>
          <w:rFonts w:ascii="Times New Roman" w:hAnsi="Times New Roman" w:cs="Times New Roman"/>
          <w:bCs/>
          <w:color w:val="000000" w:themeColor="text1"/>
          <w:sz w:val="24"/>
          <w:szCs w:val="24"/>
        </w:rPr>
      </w:pPr>
      <w:r w:rsidRPr="00121206">
        <w:rPr>
          <w:rFonts w:ascii="Times New Roman" w:hAnsi="Times New Roman" w:cs="Times New Roman"/>
          <w:bCs/>
          <w:color w:val="000000" w:themeColor="text1"/>
          <w:sz w:val="24"/>
          <w:szCs w:val="24"/>
        </w:rPr>
        <w:t>2. N. Ben Kahla, M.H. ELOUNI and Rohul Khan (2018), “Passive, Active and Semi-Active</w:t>
      </w:r>
    </w:p>
    <w:p w:rsidR="00121206" w:rsidRPr="00121206" w:rsidRDefault="00121206" w:rsidP="00121206">
      <w:pPr>
        <w:rPr>
          <w:rFonts w:ascii="Times New Roman" w:hAnsi="Times New Roman" w:cs="Times New Roman"/>
          <w:bCs/>
          <w:color w:val="000000" w:themeColor="text1"/>
          <w:sz w:val="24"/>
          <w:szCs w:val="24"/>
        </w:rPr>
      </w:pPr>
      <w:r w:rsidRPr="00121206">
        <w:rPr>
          <w:rFonts w:ascii="Times New Roman" w:hAnsi="Times New Roman" w:cs="Times New Roman"/>
          <w:bCs/>
          <w:color w:val="000000" w:themeColor="text1"/>
          <w:sz w:val="24"/>
          <w:szCs w:val="24"/>
        </w:rPr>
        <w:t>Vibration Control of Tensegrity Structures” Funded by King Khalid University (Co-</w:t>
      </w:r>
    </w:p>
    <w:p w:rsidR="00121206" w:rsidRPr="002424C8" w:rsidRDefault="00121206" w:rsidP="00121206">
      <w:pPr>
        <w:rPr>
          <w:rFonts w:ascii="Times New Roman" w:hAnsi="Times New Roman" w:cs="Times New Roman"/>
          <w:b/>
          <w:color w:val="000000" w:themeColor="text1"/>
          <w:sz w:val="24"/>
          <w:szCs w:val="24"/>
          <w:u w:val="single"/>
        </w:rPr>
      </w:pPr>
      <w:r w:rsidRPr="00121206">
        <w:rPr>
          <w:rFonts w:ascii="Times New Roman" w:hAnsi="Times New Roman" w:cs="Times New Roman"/>
          <w:bCs/>
          <w:color w:val="000000" w:themeColor="text1"/>
          <w:sz w:val="24"/>
          <w:szCs w:val="24"/>
        </w:rPr>
        <w:t>Principal Investigator): 27000 sar.</w:t>
      </w:r>
    </w:p>
    <w:sectPr w:rsidR="00121206" w:rsidRPr="00242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pitch w:val="fixed"/>
    <w:sig w:usb0="00000000"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655FE"/>
    <w:multiLevelType w:val="hybridMultilevel"/>
    <w:tmpl w:val="2CC01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504"/>
    <w:rsid w:val="00085504"/>
    <w:rsid w:val="00121206"/>
    <w:rsid w:val="00161EC7"/>
    <w:rsid w:val="00172B57"/>
    <w:rsid w:val="001C7361"/>
    <w:rsid w:val="002424C8"/>
    <w:rsid w:val="00267F6C"/>
    <w:rsid w:val="002A3C8F"/>
    <w:rsid w:val="002E2758"/>
    <w:rsid w:val="003B4763"/>
    <w:rsid w:val="00652508"/>
    <w:rsid w:val="007106EB"/>
    <w:rsid w:val="0088549C"/>
    <w:rsid w:val="00A06F2E"/>
    <w:rsid w:val="00A719FA"/>
    <w:rsid w:val="00B109E0"/>
    <w:rsid w:val="00BB1790"/>
    <w:rsid w:val="00C24A22"/>
    <w:rsid w:val="00C53FEE"/>
    <w:rsid w:val="00C6610D"/>
    <w:rsid w:val="00CD7EC1"/>
    <w:rsid w:val="00D32420"/>
    <w:rsid w:val="00D65EAD"/>
    <w:rsid w:val="00DF0222"/>
    <w:rsid w:val="00DF7CE9"/>
    <w:rsid w:val="00E3389A"/>
    <w:rsid w:val="00E54A1C"/>
    <w:rsid w:val="00F2447D"/>
    <w:rsid w:val="00F31A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AFFCE"/>
  <w15:docId w15:val="{BD194E2D-AD10-4C34-98B0-DF4D5CD6B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5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85504"/>
    <w:rPr>
      <w:color w:val="0000FF"/>
      <w:u w:val="single"/>
    </w:rPr>
  </w:style>
  <w:style w:type="paragraph" w:styleId="a4">
    <w:name w:val="List Paragraph"/>
    <w:basedOn w:val="a"/>
    <w:uiPriority w:val="34"/>
    <w:qFormat/>
    <w:rsid w:val="001212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07/s12665-018-7451-1" TargetMode="External"/><Relationship Id="rId5" Type="http://schemas.openxmlformats.org/officeDocument/2006/relationships/hyperlink" Target="https://doi.org/10.1007/s12517-018-358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Roohul 0 0 Khan</dc:creator>
  <cp:keywords/>
  <dc:description/>
  <cp:lastModifiedBy>Ahmed 0 0 Elhag</cp:lastModifiedBy>
  <cp:revision>27</cp:revision>
  <dcterms:created xsi:type="dcterms:W3CDTF">2018-02-20T06:15:00Z</dcterms:created>
  <dcterms:modified xsi:type="dcterms:W3CDTF">2018-05-29T13:08:00Z</dcterms:modified>
</cp:coreProperties>
</file>